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766" w:rsidRDefault="00801B64">
      <w:pPr>
        <w:widowControl w:val="0"/>
        <w:autoSpaceDE w:val="0"/>
        <w:autoSpaceDN w:val="0"/>
        <w:adjustRightInd w:val="0"/>
        <w:spacing w:before="60" w:after="10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w:t>
      </w:r>
      <w:r w:rsidR="00F256F0">
        <w:rPr>
          <w:rFonts w:ascii="Times New Roman" w:hAnsi="Times New Roman" w:cs="Times New Roman"/>
          <w:color w:val="000000"/>
          <w:sz w:val="24"/>
          <w:szCs w:val="24"/>
        </w:rPr>
        <w:t xml:space="preserve"> №7</w:t>
      </w:r>
      <w:bookmarkStart w:id="0" w:name="_GoBack"/>
      <w:bookmarkEnd w:id="0"/>
    </w:p>
    <w:p w:rsidR="002C7766" w:rsidRDefault="002C7766">
      <w:pPr>
        <w:widowControl w:val="0"/>
        <w:autoSpaceDE w:val="0"/>
        <w:autoSpaceDN w:val="0"/>
        <w:adjustRightInd w:val="0"/>
        <w:spacing w:before="60" w:after="30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вскрытия конвертов с заявками на участие в открытом конкурсе </w:t>
      </w:r>
      <w:r w:rsidR="00D57CD2" w:rsidRPr="00D57CD2">
        <w:rPr>
          <w:rFonts w:ascii="Times New Roman" w:hAnsi="Times New Roman" w:cs="Times New Roman"/>
          <w:b/>
          <w:bCs/>
          <w:color w:val="000000"/>
          <w:sz w:val="24"/>
          <w:szCs w:val="24"/>
        </w:rPr>
        <w:t xml:space="preserve">на право заключения </w:t>
      </w:r>
      <w:r w:rsidR="00D06510" w:rsidRPr="00D06510">
        <w:rPr>
          <w:rFonts w:ascii="Times New Roman" w:hAnsi="Times New Roman" w:cs="Times New Roman"/>
          <w:b/>
          <w:bCs/>
          <w:color w:val="000000"/>
          <w:sz w:val="24"/>
          <w:szCs w:val="24"/>
        </w:rPr>
        <w:t>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47:07:0155001:1024, местонахождение: 188659, Ленинградская область, Всеволожский район, п. Лесное, площадь 22335 кв.м., категория земель: земли населенных пунктов, вид разрешенного использования: блокированные жилые дома, блокированная жилая застройка</w:t>
      </w:r>
    </w:p>
    <w:p w:rsidR="002C7766" w:rsidRDefault="002C7766" w:rsidP="002C7766">
      <w:pPr>
        <w:widowControl w:val="0"/>
        <w:autoSpaceDE w:val="0"/>
        <w:autoSpaceDN w:val="0"/>
        <w:adjustRightInd w:val="0"/>
        <w:spacing w:before="60" w:after="16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 Куйвози</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7E7905">
        <w:rPr>
          <w:rFonts w:ascii="Times New Roman" w:hAnsi="Times New Roman" w:cs="Times New Roman"/>
          <w:color w:val="000000"/>
          <w:sz w:val="24"/>
          <w:szCs w:val="24"/>
        </w:rPr>
        <w:t>1</w:t>
      </w:r>
      <w:r w:rsidR="00D57CD2">
        <w:rPr>
          <w:rFonts w:ascii="Times New Roman" w:hAnsi="Times New Roman" w:cs="Times New Roman"/>
          <w:color w:val="000000"/>
          <w:sz w:val="24"/>
          <w:szCs w:val="24"/>
        </w:rPr>
        <w:t>4</w:t>
      </w:r>
      <w:r w:rsidR="007E7905">
        <w:rPr>
          <w:rFonts w:ascii="Times New Roman" w:hAnsi="Times New Roman" w:cs="Times New Roman"/>
          <w:color w:val="000000"/>
          <w:sz w:val="24"/>
          <w:szCs w:val="24"/>
        </w:rPr>
        <w:t>.0</w:t>
      </w:r>
      <w:r w:rsidR="00D57CD2">
        <w:rPr>
          <w:rFonts w:ascii="Times New Roman" w:hAnsi="Times New Roman" w:cs="Times New Roman"/>
          <w:color w:val="000000"/>
          <w:sz w:val="24"/>
          <w:szCs w:val="24"/>
        </w:rPr>
        <w:t>8</w:t>
      </w:r>
      <w:r w:rsidR="007E7905">
        <w:rPr>
          <w:rFonts w:ascii="Times New Roman" w:hAnsi="Times New Roman" w:cs="Times New Roman"/>
          <w:color w:val="000000"/>
          <w:sz w:val="24"/>
          <w:szCs w:val="24"/>
        </w:rPr>
        <w:t>.202</w:t>
      </w:r>
      <w:r w:rsidR="00D57CD2">
        <w:rPr>
          <w:rFonts w:ascii="Times New Roman" w:hAnsi="Times New Roman" w:cs="Times New Roman"/>
          <w:color w:val="000000"/>
          <w:sz w:val="24"/>
          <w:szCs w:val="24"/>
        </w:rPr>
        <w:t>3</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26554B">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омиссия </w:t>
      </w:r>
      <w:r w:rsidR="0026554B" w:rsidRPr="0026554B">
        <w:rPr>
          <w:rFonts w:ascii="Times New Roman" w:hAnsi="Times New Roman" w:cs="Times New Roman"/>
          <w:color w:val="000000"/>
          <w:sz w:val="24"/>
          <w:szCs w:val="24"/>
        </w:rPr>
        <w:t>для проведения конкурса на право заключения инвестиционного договора с администрацией муниципального образования Куйвозовское сельское поселение Всеволожского муниципального района Ленинградской области</w:t>
      </w:r>
      <w:r w:rsidR="0026554B">
        <w:rPr>
          <w:rFonts w:ascii="Times New Roman" w:hAnsi="Times New Roman" w:cs="Times New Roman"/>
          <w:color w:val="000000"/>
          <w:sz w:val="24"/>
          <w:szCs w:val="24"/>
        </w:rPr>
        <w:t xml:space="preserve"> (далее – Комиссия)</w:t>
      </w:r>
      <w:r>
        <w:rPr>
          <w:rFonts w:ascii="Times New Roman" w:hAnsi="Times New Roman" w:cs="Times New Roman"/>
          <w:color w:val="000000"/>
          <w:sz w:val="24"/>
          <w:szCs w:val="24"/>
        </w:rPr>
        <w:t xml:space="preserve"> провела процедуру вскрытия конвертов с заявками на участие в конкурсе в 1</w:t>
      </w:r>
      <w:r w:rsidR="0026554B">
        <w:rPr>
          <w:rFonts w:ascii="Times New Roman" w:hAnsi="Times New Roman" w:cs="Times New Roman"/>
          <w:color w:val="000000"/>
          <w:sz w:val="24"/>
          <w:szCs w:val="24"/>
        </w:rPr>
        <w:t>0</w:t>
      </w:r>
      <w:r>
        <w:rPr>
          <w:rFonts w:ascii="Times New Roman" w:hAnsi="Times New Roman" w:cs="Times New Roman"/>
          <w:color w:val="000000"/>
          <w:sz w:val="24"/>
          <w:szCs w:val="24"/>
        </w:rPr>
        <w:t xml:space="preserve">:00 </w:t>
      </w:r>
      <w:r w:rsidR="0026554B">
        <w:rPr>
          <w:rFonts w:ascii="Times New Roman" w:hAnsi="Times New Roman" w:cs="Times New Roman"/>
          <w:color w:val="000000"/>
          <w:sz w:val="24"/>
          <w:szCs w:val="24"/>
        </w:rPr>
        <w:t>14.08</w:t>
      </w:r>
      <w:r>
        <w:rPr>
          <w:rFonts w:ascii="Times New Roman" w:hAnsi="Times New Roman" w:cs="Times New Roman"/>
          <w:color w:val="000000"/>
          <w:sz w:val="24"/>
          <w:szCs w:val="24"/>
        </w:rPr>
        <w:t>.202</w:t>
      </w:r>
      <w:r w:rsidR="0026554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 по адресу: д. Куйвози Ленинградская область, Всеволожский район, д. Куйвози, ул. Александрова, д. 6.</w:t>
      </w:r>
    </w:p>
    <w:p w:rsidR="002C7766" w:rsidRDefault="002C7766">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Вскрытие конвертов с заявками на участие в конкурсе проводилось </w:t>
      </w:r>
      <w:r w:rsidR="0026554B">
        <w:rPr>
          <w:rFonts w:ascii="Times New Roman" w:hAnsi="Times New Roman" w:cs="Times New Roman"/>
          <w:color w:val="000000"/>
          <w:sz w:val="24"/>
          <w:szCs w:val="24"/>
        </w:rPr>
        <w:t>К</w:t>
      </w:r>
      <w:r>
        <w:rPr>
          <w:rFonts w:ascii="Times New Roman" w:hAnsi="Times New Roman" w:cs="Times New Roman"/>
          <w:color w:val="000000"/>
          <w:sz w:val="24"/>
          <w:szCs w:val="24"/>
        </w:rPr>
        <w:t>омиссией в следующем составе:</w:t>
      </w:r>
    </w:p>
    <w:p w:rsidR="007256D1" w:rsidRPr="007256D1" w:rsidRDefault="00A446AD" w:rsidP="007256D1">
      <w:pPr>
        <w:pStyle w:val="a8"/>
        <w:rPr>
          <w:rFonts w:ascii="Times New Roman" w:hAnsi="Times New Roman" w:cs="Times New Roman"/>
          <w:sz w:val="24"/>
          <w:szCs w:val="24"/>
        </w:rPr>
      </w:pPr>
      <w:r>
        <w:rPr>
          <w:rFonts w:ascii="Times New Roman" w:hAnsi="Times New Roman" w:cs="Times New Roman"/>
          <w:color w:val="000000"/>
          <w:sz w:val="24"/>
          <w:szCs w:val="24"/>
        </w:rPr>
        <w:t>Председатель Комиссии:</w:t>
      </w:r>
      <w:r>
        <w:rPr>
          <w:rFonts w:ascii="Times New Roman" w:hAnsi="Times New Roman" w:cs="Times New Roman"/>
          <w:color w:val="000000"/>
          <w:sz w:val="24"/>
          <w:szCs w:val="24"/>
        </w:rPr>
        <w:tab/>
        <w:t>Мазуренко Анатолий Александрович</w:t>
      </w:r>
    </w:p>
    <w:p w:rsidR="007256D1" w:rsidRPr="007256D1" w:rsidRDefault="00A446AD" w:rsidP="007256D1">
      <w:pPr>
        <w:pStyle w:val="a8"/>
        <w:rPr>
          <w:rFonts w:ascii="Times New Roman" w:hAnsi="Times New Roman" w:cs="Times New Roman"/>
          <w:sz w:val="24"/>
          <w:szCs w:val="24"/>
        </w:rPr>
      </w:pPr>
      <w:r w:rsidRPr="0026554B">
        <w:rPr>
          <w:rFonts w:ascii="Times New Roman" w:hAnsi="Times New Roman" w:cs="Times New Roman"/>
          <w:color w:val="000000"/>
          <w:sz w:val="24"/>
          <w:szCs w:val="24"/>
        </w:rPr>
        <w:t xml:space="preserve">Секретарь </w:t>
      </w:r>
      <w:r>
        <w:rPr>
          <w:rFonts w:ascii="Times New Roman" w:hAnsi="Times New Roman" w:cs="Times New Roman"/>
          <w:color w:val="000000"/>
          <w:sz w:val="24"/>
          <w:szCs w:val="24"/>
        </w:rPr>
        <w:t>Комиссии:</w:t>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Москалева Татьяна Михайловна</w:t>
      </w:r>
    </w:p>
    <w:p w:rsidR="007256D1" w:rsidRDefault="00A446AD" w:rsidP="007256D1">
      <w:pPr>
        <w:pStyle w:val="a8"/>
        <w:rPr>
          <w:rFonts w:ascii="Times New Roman" w:hAnsi="Times New Roman" w:cs="Times New Roman"/>
          <w:color w:val="000000"/>
          <w:sz w:val="24"/>
          <w:szCs w:val="24"/>
        </w:rPr>
      </w:pPr>
      <w:r>
        <w:rPr>
          <w:rFonts w:ascii="Times New Roman" w:hAnsi="Times New Roman" w:cs="Times New Roman"/>
          <w:color w:val="000000"/>
          <w:sz w:val="24"/>
          <w:szCs w:val="24"/>
        </w:rPr>
        <w:t>Член Комиссии:</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Иозеф Эдуард Викторович</w:t>
      </w:r>
    </w:p>
    <w:p w:rsidR="00A446AD" w:rsidRPr="007256D1" w:rsidRDefault="00A446AD" w:rsidP="007256D1">
      <w:pPr>
        <w:pStyle w:val="a8"/>
        <w:rPr>
          <w:rFonts w:ascii="Times New Roman" w:hAnsi="Times New Roman" w:cs="Times New Roman"/>
          <w:sz w:val="24"/>
          <w:szCs w:val="24"/>
        </w:rPr>
      </w:pPr>
      <w:r w:rsidRPr="0026554B">
        <w:rPr>
          <w:rFonts w:ascii="Times New Roman" w:hAnsi="Times New Roman" w:cs="Times New Roman"/>
          <w:color w:val="000000"/>
          <w:sz w:val="24"/>
          <w:szCs w:val="24"/>
        </w:rPr>
        <w:t>Член Комиссии</w:t>
      </w:r>
      <w:r>
        <w:rPr>
          <w:rFonts w:ascii="Times New Roman" w:hAnsi="Times New Roman" w:cs="Times New Roman"/>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26554B">
        <w:rPr>
          <w:rFonts w:ascii="Times New Roman" w:hAnsi="Times New Roman" w:cs="Times New Roman"/>
          <w:color w:val="000000"/>
          <w:sz w:val="24"/>
          <w:szCs w:val="24"/>
        </w:rPr>
        <w:t>Москалев Сергей Викторович</w:t>
      </w:r>
    </w:p>
    <w:p w:rsidR="00177D04" w:rsidRDefault="00177D04">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sidRPr="00177D04">
        <w:rPr>
          <w:rFonts w:ascii="Times New Roman" w:hAnsi="Times New Roman" w:cs="Times New Roman"/>
          <w:color w:val="000000"/>
          <w:sz w:val="24"/>
          <w:szCs w:val="24"/>
        </w:rPr>
        <w:t>Всего на заседании присутствовало 4 члена комиссии, что составило 57 % от общего количества членов комиссии. Кворум имеется, заседание правомочно. Во время процедуры вскрытия конвертов велась аудиозапись.</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Извещение о проведении настоящего конкурса было размещено на официальном сайте </w:t>
      </w:r>
      <w:r w:rsidR="00B4606B" w:rsidRPr="00B4606B">
        <w:rPr>
          <w:rFonts w:ascii="Times New Roman" w:hAnsi="Times New Roman" w:cs="Times New Roman"/>
          <w:color w:val="000000"/>
          <w:sz w:val="24"/>
          <w:szCs w:val="24"/>
        </w:rPr>
        <w:t>https://adm-kyivozy.ru/</w:t>
      </w:r>
      <w:r>
        <w:rPr>
          <w:rFonts w:ascii="Times New Roman" w:hAnsi="Times New Roman" w:cs="Times New Roman"/>
          <w:color w:val="000000"/>
          <w:sz w:val="24"/>
          <w:szCs w:val="24"/>
        </w:rPr>
        <w:t xml:space="preserve"> </w:t>
      </w:r>
      <w:r w:rsidR="00B4606B">
        <w:rPr>
          <w:rFonts w:ascii="Times New Roman" w:hAnsi="Times New Roman" w:cs="Times New Roman"/>
          <w:color w:val="000000"/>
          <w:sz w:val="24"/>
          <w:szCs w:val="24"/>
        </w:rPr>
        <w:t>22.06.2023</w:t>
      </w:r>
      <w:r>
        <w:rPr>
          <w:rFonts w:ascii="Times New Roman" w:hAnsi="Times New Roman" w:cs="Times New Roman"/>
          <w:color w:val="000000"/>
          <w:sz w:val="24"/>
          <w:szCs w:val="24"/>
        </w:rPr>
        <w:t>.</w:t>
      </w:r>
    </w:p>
    <w:p w:rsidR="002C7766" w:rsidRDefault="002C7766">
      <w:pPr>
        <w:widowControl w:val="0"/>
        <w:autoSpaceDE w:val="0"/>
        <w:autoSpaceDN w:val="0"/>
        <w:adjustRightInd w:val="0"/>
        <w:spacing w:before="16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Предмет торгов: Право заключения </w:t>
      </w:r>
      <w:r w:rsidR="00D06510" w:rsidRPr="00D06510">
        <w:rPr>
          <w:rFonts w:ascii="Times New Roman" w:hAnsi="Times New Roman" w:cs="Times New Roman"/>
          <w:color w:val="000000"/>
          <w:sz w:val="24"/>
          <w:szCs w:val="24"/>
        </w:rPr>
        <w:t>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47:07:0155001:1024, местонахождение: 188659, Ленинградская область, Всеволожский район, п. Лесное, площадь 22335 кв.м., категория земель: земли населенных пунктов, вид разрешенного использования: блокированные жилые дома, блокированная жилая застройка</w:t>
      </w:r>
      <w:r w:rsidR="007E7905">
        <w:rPr>
          <w:rFonts w:ascii="Times New Roman" w:hAnsi="Times New Roman" w:cs="Times New Roman"/>
          <w:color w:val="000000"/>
          <w:sz w:val="24"/>
          <w:szCs w:val="24"/>
        </w:rPr>
        <w:t>.</w:t>
      </w:r>
    </w:p>
    <w:p w:rsidR="002C7766" w:rsidRDefault="002C7766">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46B59">
        <w:rPr>
          <w:rFonts w:ascii="Times New Roman" w:hAnsi="Times New Roman" w:cs="Times New Roman"/>
          <w:color w:val="000000"/>
          <w:sz w:val="24"/>
          <w:szCs w:val="24"/>
        </w:rPr>
        <w:t>1</w:t>
      </w:r>
      <w:r>
        <w:rPr>
          <w:rFonts w:ascii="Times New Roman" w:hAnsi="Times New Roman" w:cs="Times New Roman"/>
          <w:color w:val="000000"/>
          <w:sz w:val="24"/>
          <w:szCs w:val="24"/>
        </w:rPr>
        <w:t>. Комиссией вскрыты конверты с заявками на участие в конкурсе:</w:t>
      </w:r>
    </w:p>
    <w:tbl>
      <w:tblPr>
        <w:tblW w:w="9923" w:type="dxa"/>
        <w:tblInd w:w="10" w:type="dxa"/>
        <w:tblLayout w:type="fixed"/>
        <w:tblCellMar>
          <w:left w:w="0" w:type="dxa"/>
          <w:right w:w="0" w:type="dxa"/>
        </w:tblCellMar>
        <w:tblLook w:val="0000" w:firstRow="0" w:lastRow="0" w:firstColumn="0" w:lastColumn="0" w:noHBand="0" w:noVBand="0"/>
      </w:tblPr>
      <w:tblGrid>
        <w:gridCol w:w="566"/>
        <w:gridCol w:w="1133"/>
        <w:gridCol w:w="2696"/>
        <w:gridCol w:w="5528"/>
      </w:tblGrid>
      <w:tr w:rsidR="002C7766" w:rsidTr="00D74FB4">
        <w:trPr>
          <w:tblHeader/>
        </w:trPr>
        <w:tc>
          <w:tcPr>
            <w:tcW w:w="566"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1133"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Рег. № заявки</w:t>
            </w:r>
          </w:p>
        </w:tc>
        <w:tc>
          <w:tcPr>
            <w:tcW w:w="2696" w:type="dxa"/>
            <w:tcBorders>
              <w:top w:val="single" w:sz="8" w:space="0" w:color="000000"/>
              <w:left w:val="single" w:sz="8" w:space="0" w:color="000000"/>
              <w:bottom w:val="single" w:sz="8" w:space="0" w:color="000000"/>
              <w:right w:val="single" w:sz="8" w:space="0" w:color="000000"/>
            </w:tcBorders>
          </w:tcPr>
          <w:p w:rsidR="002C7766" w:rsidRDefault="002C7766" w:rsidP="00746B59">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w:t>
            </w:r>
            <w:r w:rsidR="00746B59">
              <w:rPr>
                <w:rFonts w:ascii="Times New Roman" w:hAnsi="Times New Roman" w:cs="Times New Roman"/>
                <w:color w:val="000000"/>
                <w:sz w:val="24"/>
                <w:szCs w:val="24"/>
              </w:rPr>
              <w:t>заявителе</w:t>
            </w:r>
            <w:r>
              <w:rPr>
                <w:rFonts w:ascii="Times New Roman" w:hAnsi="Times New Roman" w:cs="Times New Roman"/>
                <w:color w:val="000000"/>
                <w:sz w:val="24"/>
                <w:szCs w:val="24"/>
              </w:rPr>
              <w:t>: наименование (для юридического лица), фамилия, имя, отчество (для физического лица) и почтовый адрес</w:t>
            </w:r>
          </w:p>
        </w:tc>
        <w:tc>
          <w:tcPr>
            <w:tcW w:w="5528"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Наличие документов, предусмотренных конкурсной документацией</w:t>
            </w:r>
          </w:p>
        </w:tc>
      </w:tr>
      <w:tr w:rsidR="002C7766" w:rsidTr="00D74FB4">
        <w:tc>
          <w:tcPr>
            <w:tcW w:w="566" w:type="dxa"/>
            <w:tcBorders>
              <w:top w:val="single" w:sz="8" w:space="0" w:color="000000"/>
              <w:left w:val="single" w:sz="8" w:space="0" w:color="000000"/>
              <w:bottom w:val="single" w:sz="8" w:space="0" w:color="000000"/>
              <w:right w:val="single" w:sz="8" w:space="0" w:color="000000"/>
            </w:tcBorders>
          </w:tcPr>
          <w:p w:rsidR="002C7766" w:rsidRDefault="002C7766">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3" w:type="dxa"/>
            <w:tcBorders>
              <w:top w:val="single" w:sz="8" w:space="0" w:color="000000"/>
              <w:left w:val="single" w:sz="8" w:space="0" w:color="000000"/>
              <w:bottom w:val="single" w:sz="8" w:space="0" w:color="000000"/>
              <w:right w:val="single" w:sz="8" w:space="0" w:color="000000"/>
            </w:tcBorders>
          </w:tcPr>
          <w:p w:rsidR="002C7766" w:rsidRDefault="00746B59">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6" w:type="dxa"/>
            <w:tcBorders>
              <w:top w:val="single" w:sz="8" w:space="0" w:color="000000"/>
              <w:left w:val="single" w:sz="8" w:space="0" w:color="000000"/>
              <w:bottom w:val="single" w:sz="8" w:space="0" w:color="000000"/>
              <w:right w:val="single" w:sz="8" w:space="0" w:color="000000"/>
            </w:tcBorders>
          </w:tcPr>
          <w:p w:rsidR="002C7766" w:rsidRDefault="002C7766" w:rsidP="00113369">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Pr>
                <w:rFonts w:ascii="Times New Roman" w:hAnsi="Times New Roman" w:cs="Times New Roman"/>
                <w:color w:val="000000"/>
                <w:sz w:val="24"/>
                <w:szCs w:val="24"/>
              </w:rPr>
              <w:t>ООО «</w:t>
            </w:r>
            <w:r w:rsidR="00113369">
              <w:rPr>
                <w:rFonts w:ascii="Times New Roman" w:hAnsi="Times New Roman" w:cs="Times New Roman"/>
                <w:color w:val="000000"/>
                <w:sz w:val="24"/>
                <w:szCs w:val="24"/>
              </w:rPr>
              <w:t>Лесная Сказка</w:t>
            </w:r>
            <w:r>
              <w:rPr>
                <w:rFonts w:ascii="Times New Roman" w:hAnsi="Times New Roman" w:cs="Times New Roman"/>
                <w:color w:val="000000"/>
                <w:sz w:val="24"/>
                <w:szCs w:val="24"/>
              </w:rPr>
              <w:t>»</w:t>
            </w:r>
            <w:r w:rsidR="00746B59">
              <w:rPr>
                <w:rFonts w:ascii="Times New Roman" w:hAnsi="Times New Roman" w:cs="Times New Roman"/>
                <w:color w:val="000000"/>
                <w:sz w:val="24"/>
                <w:szCs w:val="24"/>
              </w:rPr>
              <w:t xml:space="preserve">, </w:t>
            </w:r>
            <w:r w:rsidR="00A446AD">
              <w:rPr>
                <w:rFonts w:ascii="Times New Roman" w:hAnsi="Times New Roman" w:cs="Times New Roman"/>
                <w:color w:val="000000"/>
                <w:sz w:val="24"/>
                <w:szCs w:val="24"/>
              </w:rPr>
              <w:t>188300, Ленинградская обл., мкр. Гатчинский, гп. Гатчинское, г. Гатчина, ул. Володарского, д. 26, пом. б/н, офис №4</w:t>
            </w:r>
          </w:p>
        </w:tc>
        <w:tc>
          <w:tcPr>
            <w:tcW w:w="5528" w:type="dxa"/>
            <w:tcBorders>
              <w:top w:val="single" w:sz="8" w:space="0" w:color="000000"/>
              <w:left w:val="single" w:sz="8" w:space="0" w:color="000000"/>
              <w:bottom w:val="single" w:sz="8" w:space="0" w:color="000000"/>
              <w:right w:val="single" w:sz="8" w:space="0" w:color="000000"/>
            </w:tcBorders>
          </w:tcPr>
          <w:p w:rsidR="00D74FB4" w:rsidRPr="00D74FB4" w:rsidRDefault="00D74FB4" w:rsidP="00D74FB4">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D74FB4">
              <w:rPr>
                <w:rFonts w:ascii="Times New Roman" w:hAnsi="Times New Roman" w:cs="Times New Roman"/>
                <w:color w:val="000000"/>
                <w:sz w:val="24"/>
                <w:szCs w:val="24"/>
              </w:rPr>
              <w:t xml:space="preserve">Заявка на участие в конкурсе на право заключения инвестиционного договора, нотариально заверенная копия выписки из Единого государственного реестра юридических лиц, протокол внеочередного общего собрания участников ООО «Лесная Сказка», заверенная копия листа записи ЕГРЮЛ, заверенная копия Свидетельства о постановке на учет Российской организации в налоговом органе, справка из налогового органа об отсутствии </w:t>
            </w:r>
            <w:r w:rsidRPr="00D74FB4">
              <w:rPr>
                <w:rFonts w:ascii="Times New Roman" w:hAnsi="Times New Roman" w:cs="Times New Roman"/>
                <w:color w:val="000000"/>
                <w:sz w:val="24"/>
                <w:szCs w:val="24"/>
              </w:rPr>
              <w:lastRenderedPageBreak/>
              <w:t>задолженности по уплате налогов и сборов, справка о среднесписочной численности и размере среднемесячной заработной платы работников, справка об отсутствии задолженности по заработной плате, заявление ООО «Лесная Сказка» об отсутствии решения о ликвидации ООО «Лесная Сказка», об отсутствии решения арбитражного суда о признании банкротом и об открытии конкурсного производства, об отсутствии решения о приостановлении деятельности ООО «Лесная Сказка» в порядке, предусмотренном Кодексом Российской Федерации об административных правонарушениях, заверенная копия протокола №1 учредительного собрания ООО «Лесная Сказка», заверенная копия Устава ООО «Лесная Сказка».</w:t>
            </w:r>
          </w:p>
          <w:p w:rsidR="00D82614" w:rsidRPr="00D82614" w:rsidRDefault="00D82614" w:rsidP="00D82614">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D82614">
              <w:rPr>
                <w:rFonts w:ascii="Times New Roman" w:hAnsi="Times New Roman" w:cs="Times New Roman"/>
                <w:color w:val="000000"/>
                <w:sz w:val="24"/>
                <w:szCs w:val="24"/>
              </w:rPr>
              <w:t xml:space="preserve">Условия исполнения договора: </w:t>
            </w:r>
          </w:p>
          <w:p w:rsidR="00D82614" w:rsidRPr="00D82614" w:rsidRDefault="00D82614" w:rsidP="00D82614">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D82614">
              <w:rPr>
                <w:rFonts w:ascii="Times New Roman" w:hAnsi="Times New Roman" w:cs="Times New Roman"/>
                <w:color w:val="000000"/>
                <w:sz w:val="24"/>
                <w:szCs w:val="24"/>
              </w:rPr>
              <w:t>1. Общая площадь передаваемых в муниципальную собственность квартир во вновь построенном жилом доме:</w:t>
            </w:r>
            <w:r w:rsidR="0084514B">
              <w:rPr>
                <w:rFonts w:ascii="Times New Roman" w:hAnsi="Times New Roman" w:cs="Times New Roman"/>
                <w:color w:val="000000"/>
                <w:sz w:val="24"/>
                <w:szCs w:val="24"/>
              </w:rPr>
              <w:t xml:space="preserve"> 418</w:t>
            </w:r>
            <w:r w:rsidRPr="00D82614">
              <w:rPr>
                <w:rFonts w:ascii="Times New Roman" w:hAnsi="Times New Roman" w:cs="Times New Roman"/>
                <w:color w:val="000000"/>
                <w:sz w:val="24"/>
                <w:szCs w:val="24"/>
              </w:rPr>
              <w:t xml:space="preserve"> кв. м;</w:t>
            </w:r>
          </w:p>
          <w:p w:rsidR="00D82614" w:rsidRPr="00D82614" w:rsidRDefault="00D82614" w:rsidP="00D82614">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D82614">
              <w:rPr>
                <w:rFonts w:ascii="Times New Roman" w:hAnsi="Times New Roman" w:cs="Times New Roman"/>
                <w:color w:val="000000"/>
                <w:sz w:val="24"/>
                <w:szCs w:val="24"/>
              </w:rPr>
              <w:t xml:space="preserve">2. Объём инвестиций: </w:t>
            </w:r>
            <w:r w:rsidR="0084514B">
              <w:rPr>
                <w:rFonts w:ascii="Times New Roman" w:hAnsi="Times New Roman" w:cs="Times New Roman"/>
                <w:color w:val="000000"/>
                <w:sz w:val="24"/>
                <w:szCs w:val="24"/>
              </w:rPr>
              <w:t>283</w:t>
            </w:r>
            <w:r w:rsidRPr="00D82614">
              <w:rPr>
                <w:rFonts w:ascii="Times New Roman" w:hAnsi="Times New Roman" w:cs="Times New Roman"/>
                <w:color w:val="000000"/>
                <w:sz w:val="24"/>
                <w:szCs w:val="24"/>
              </w:rPr>
              <w:t>000000 руб.;</w:t>
            </w:r>
          </w:p>
          <w:p w:rsidR="00D82614" w:rsidRDefault="00D82614" w:rsidP="00D82614">
            <w:pPr>
              <w:widowControl w:val="0"/>
              <w:autoSpaceDE w:val="0"/>
              <w:autoSpaceDN w:val="0"/>
              <w:adjustRightInd w:val="0"/>
              <w:spacing w:before="60" w:after="120" w:line="240" w:lineRule="auto"/>
              <w:ind w:left="40" w:right="40"/>
              <w:jc w:val="both"/>
              <w:rPr>
                <w:rFonts w:ascii="Times New Roman" w:hAnsi="Times New Roman" w:cs="Times New Roman"/>
                <w:color w:val="000000"/>
                <w:sz w:val="24"/>
                <w:szCs w:val="24"/>
              </w:rPr>
            </w:pPr>
            <w:r w:rsidRPr="00D82614">
              <w:rPr>
                <w:rFonts w:ascii="Times New Roman" w:hAnsi="Times New Roman" w:cs="Times New Roman"/>
                <w:color w:val="000000"/>
                <w:sz w:val="24"/>
                <w:szCs w:val="24"/>
              </w:rPr>
              <w:t>3. Срок реализации инвестиционного проекта: 5 (Пять) лет.</w:t>
            </w:r>
          </w:p>
        </w:tc>
      </w:tr>
    </w:tbl>
    <w:p w:rsidR="00D82614" w:rsidRDefault="00D82614">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sidRPr="00D82614">
        <w:rPr>
          <w:rFonts w:ascii="Times New Roman" w:hAnsi="Times New Roman" w:cs="Times New Roman"/>
          <w:color w:val="000000"/>
          <w:sz w:val="24"/>
          <w:szCs w:val="24"/>
        </w:rPr>
        <w:lastRenderedPageBreak/>
        <w:t>4.2. На участие в конкурсе подана только одна заявка, конкурс признаётся несостоявшимся.</w:t>
      </w:r>
    </w:p>
    <w:p w:rsidR="002C7766" w:rsidRDefault="007256D1">
      <w:pPr>
        <w:widowControl w:val="0"/>
        <w:autoSpaceDE w:val="0"/>
        <w:autoSpaceDN w:val="0"/>
        <w:adjustRightInd w:val="0"/>
        <w:spacing w:before="280" w:after="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4.3. Решение К</w:t>
      </w:r>
      <w:r w:rsidR="002C7766">
        <w:rPr>
          <w:rFonts w:ascii="Times New Roman" w:hAnsi="Times New Roman" w:cs="Times New Roman"/>
          <w:color w:val="000000"/>
          <w:sz w:val="24"/>
          <w:szCs w:val="24"/>
        </w:rPr>
        <w:t>омиссии: Рассмотреть заявку в установленном порядке</w:t>
      </w:r>
      <w:r w:rsidR="00D82614">
        <w:rPr>
          <w:rFonts w:ascii="Times New Roman" w:hAnsi="Times New Roman" w:cs="Times New Roman"/>
          <w:color w:val="000000"/>
          <w:sz w:val="24"/>
          <w:szCs w:val="24"/>
        </w:rPr>
        <w:t>.</w:t>
      </w:r>
    </w:p>
    <w:p w:rsidR="002C7766" w:rsidRDefault="007256D1">
      <w:pPr>
        <w:widowControl w:val="0"/>
        <w:autoSpaceDE w:val="0"/>
        <w:autoSpaceDN w:val="0"/>
        <w:adjustRightInd w:val="0"/>
        <w:spacing w:before="120"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Председатель К</w:t>
      </w:r>
      <w:r w:rsidR="002C7766">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Pr>
                <w:rFonts w:ascii="Times New Roman" w:hAnsi="Times New Roman" w:cs="Times New Roman"/>
                <w:color w:val="000000"/>
                <w:sz w:val="24"/>
                <w:szCs w:val="24"/>
              </w:rPr>
              <w:t>Мазуренко Анатолий Александрович</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7256D1">
      <w:pPr>
        <w:widowControl w:val="0"/>
        <w:autoSpaceDE w:val="0"/>
        <w:autoSpaceDN w:val="0"/>
        <w:adjustRightInd w:val="0"/>
        <w:spacing w:after="0" w:line="240" w:lineRule="auto"/>
        <w:rPr>
          <w:rFonts w:ascii="Times New Roman" w:hAnsi="Times New Roman" w:cs="Times New Roman"/>
          <w:color w:val="000000"/>
          <w:sz w:val="24"/>
          <w:szCs w:val="24"/>
        </w:rPr>
      </w:pPr>
      <w:r w:rsidRPr="007256D1">
        <w:rPr>
          <w:rFonts w:ascii="Times New Roman" w:hAnsi="Times New Roman" w:cs="Times New Roman"/>
          <w:color w:val="000000"/>
          <w:sz w:val="24"/>
          <w:szCs w:val="24"/>
        </w:rPr>
        <w:t>Секретарь</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7256D1">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Москалева Татьяна Михайловна</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2C7766">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Член </w:t>
      </w:r>
      <w:r w:rsidR="00A446AD">
        <w:rPr>
          <w:rFonts w:ascii="Times New Roman" w:hAnsi="Times New Roman" w:cs="Times New Roman"/>
          <w:color w:val="000000"/>
          <w:sz w:val="24"/>
          <w:szCs w:val="24"/>
        </w:rPr>
        <w:t>К</w:t>
      </w:r>
      <w:r>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2C7766">
        <w:tc>
          <w:tcPr>
            <w:tcW w:w="5102" w:type="dxa"/>
            <w:tcBorders>
              <w:top w:val="nil"/>
              <w:left w:val="nil"/>
              <w:bottom w:val="single" w:sz="4" w:space="0" w:color="000000"/>
              <w:right w:val="nil"/>
            </w:tcBorders>
          </w:tcPr>
          <w:p w:rsidR="002C7766" w:rsidRDefault="007256D1">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Иозеф Эдуард Викторович</w:t>
            </w:r>
          </w:p>
        </w:tc>
        <w:tc>
          <w:tcPr>
            <w:tcW w:w="566" w:type="dxa"/>
            <w:tcBorders>
              <w:top w:val="nil"/>
              <w:left w:val="nil"/>
              <w:bottom w:val="nil"/>
              <w:right w:val="nil"/>
            </w:tcBorders>
          </w:tcPr>
          <w:p w:rsidR="002C7766" w:rsidRDefault="002C7766">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2C7766" w:rsidRDefault="002C7766">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2C7766">
        <w:tc>
          <w:tcPr>
            <w:tcW w:w="5102"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2C7766" w:rsidRDefault="002C7766">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2C7766" w:rsidRDefault="002C7766">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71669D" w:rsidRDefault="007256D1" w:rsidP="0071669D">
      <w:pPr>
        <w:widowControl w:val="0"/>
        <w:autoSpaceDE w:val="0"/>
        <w:autoSpaceDN w:val="0"/>
        <w:adjustRightInd w:val="0"/>
        <w:spacing w:after="0" w:line="240" w:lineRule="auto"/>
        <w:rPr>
          <w:rFonts w:ascii="Times New Roman" w:hAnsi="Times New Roman" w:cs="Times New Roman"/>
          <w:color w:val="000000"/>
          <w:sz w:val="24"/>
          <w:szCs w:val="24"/>
        </w:rPr>
      </w:pPr>
      <w:bookmarkStart w:id="1" w:name="last-page"/>
      <w:bookmarkEnd w:id="1"/>
      <w:r w:rsidRPr="007256D1">
        <w:rPr>
          <w:rFonts w:ascii="Times New Roman" w:hAnsi="Times New Roman" w:cs="Times New Roman"/>
          <w:color w:val="000000"/>
          <w:sz w:val="24"/>
          <w:szCs w:val="24"/>
        </w:rPr>
        <w:t xml:space="preserve">Член </w:t>
      </w:r>
      <w:r w:rsidR="00A446AD">
        <w:rPr>
          <w:rFonts w:ascii="Times New Roman" w:hAnsi="Times New Roman" w:cs="Times New Roman"/>
          <w:color w:val="000000"/>
          <w:sz w:val="24"/>
          <w:szCs w:val="24"/>
        </w:rPr>
        <w:t>К</w:t>
      </w:r>
      <w:r w:rsidRPr="007256D1">
        <w:rPr>
          <w:rFonts w:ascii="Times New Roman" w:hAnsi="Times New Roman" w:cs="Times New Roman"/>
          <w:color w:val="000000"/>
          <w:sz w:val="24"/>
          <w:szCs w:val="24"/>
        </w:rPr>
        <w:t>омиссии</w:t>
      </w:r>
    </w:p>
    <w:tbl>
      <w:tblPr>
        <w:tblW w:w="0" w:type="auto"/>
        <w:tblLayout w:type="fixed"/>
        <w:tblCellMar>
          <w:left w:w="0" w:type="dxa"/>
          <w:right w:w="0" w:type="dxa"/>
        </w:tblCellMar>
        <w:tblLook w:val="0000" w:firstRow="0" w:lastRow="0" w:firstColumn="0" w:lastColumn="0" w:noHBand="0" w:noVBand="0"/>
      </w:tblPr>
      <w:tblGrid>
        <w:gridCol w:w="5102"/>
        <w:gridCol w:w="566"/>
        <w:gridCol w:w="2834"/>
      </w:tblGrid>
      <w:tr w:rsidR="0071669D" w:rsidTr="00CF091F">
        <w:tc>
          <w:tcPr>
            <w:tcW w:w="5102" w:type="dxa"/>
            <w:tcBorders>
              <w:top w:val="nil"/>
              <w:left w:val="nil"/>
              <w:bottom w:val="single" w:sz="4" w:space="0" w:color="000000"/>
              <w:right w:val="nil"/>
            </w:tcBorders>
          </w:tcPr>
          <w:p w:rsidR="0071669D" w:rsidRDefault="007256D1" w:rsidP="00CF091F">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r w:rsidRPr="007256D1">
              <w:rPr>
                <w:rFonts w:ascii="Times New Roman" w:hAnsi="Times New Roman" w:cs="Times New Roman"/>
                <w:color w:val="000000"/>
                <w:sz w:val="24"/>
                <w:szCs w:val="24"/>
              </w:rPr>
              <w:t>Москалев Сергей Викторович</w:t>
            </w:r>
          </w:p>
        </w:tc>
        <w:tc>
          <w:tcPr>
            <w:tcW w:w="566" w:type="dxa"/>
            <w:tcBorders>
              <w:top w:val="nil"/>
              <w:left w:val="nil"/>
              <w:bottom w:val="nil"/>
              <w:right w:val="nil"/>
            </w:tcBorders>
          </w:tcPr>
          <w:p w:rsidR="0071669D" w:rsidRDefault="0071669D" w:rsidP="00CF091F">
            <w:pPr>
              <w:widowControl w:val="0"/>
              <w:autoSpaceDE w:val="0"/>
              <w:autoSpaceDN w:val="0"/>
              <w:adjustRightInd w:val="0"/>
              <w:spacing w:before="200" w:after="60" w:line="240" w:lineRule="auto"/>
              <w:ind w:left="240"/>
              <w:rPr>
                <w:rFonts w:ascii="Times New Roman" w:hAnsi="Times New Roman" w:cs="Times New Roman"/>
                <w:color w:val="000000"/>
                <w:sz w:val="24"/>
                <w:szCs w:val="24"/>
              </w:rPr>
            </w:pPr>
          </w:p>
        </w:tc>
        <w:tc>
          <w:tcPr>
            <w:tcW w:w="2834" w:type="dxa"/>
            <w:tcBorders>
              <w:top w:val="nil"/>
              <w:left w:val="nil"/>
              <w:bottom w:val="single" w:sz="4" w:space="0" w:color="000000"/>
              <w:right w:val="nil"/>
            </w:tcBorders>
          </w:tcPr>
          <w:p w:rsidR="0071669D" w:rsidRDefault="0071669D" w:rsidP="00CF091F">
            <w:pPr>
              <w:widowControl w:val="0"/>
              <w:autoSpaceDE w:val="0"/>
              <w:autoSpaceDN w:val="0"/>
              <w:adjustRightInd w:val="0"/>
              <w:spacing w:before="200" w:after="60" w:line="240" w:lineRule="auto"/>
              <w:ind w:left="240"/>
              <w:jc w:val="center"/>
              <w:rPr>
                <w:rFonts w:ascii="Times New Roman" w:hAnsi="Times New Roman" w:cs="Times New Roman"/>
                <w:color w:val="000000"/>
                <w:sz w:val="24"/>
                <w:szCs w:val="24"/>
              </w:rPr>
            </w:pPr>
          </w:p>
        </w:tc>
      </w:tr>
      <w:tr w:rsidR="0071669D" w:rsidTr="00CF091F">
        <w:tc>
          <w:tcPr>
            <w:tcW w:w="5102"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566"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rPr>
                <w:rFonts w:ascii="Times New Roman" w:hAnsi="Times New Roman" w:cs="Times New Roman"/>
                <w:color w:val="000000"/>
                <w:sz w:val="24"/>
                <w:szCs w:val="24"/>
              </w:rPr>
            </w:pPr>
          </w:p>
        </w:tc>
        <w:tc>
          <w:tcPr>
            <w:tcW w:w="2834" w:type="dxa"/>
            <w:tcBorders>
              <w:top w:val="nil"/>
              <w:left w:val="nil"/>
              <w:bottom w:val="nil"/>
              <w:right w:val="nil"/>
            </w:tcBorders>
          </w:tcPr>
          <w:p w:rsidR="0071669D" w:rsidRDefault="0071669D" w:rsidP="00CF091F">
            <w:pPr>
              <w:widowControl w:val="0"/>
              <w:autoSpaceDE w:val="0"/>
              <w:autoSpaceDN w:val="0"/>
              <w:adjustRightInd w:val="0"/>
              <w:spacing w:after="0" w:line="240" w:lineRule="auto"/>
              <w:ind w:left="2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(подпись)</w:t>
            </w:r>
          </w:p>
        </w:tc>
      </w:tr>
    </w:tbl>
    <w:p w:rsidR="002C7766" w:rsidRDefault="002C7766"/>
    <w:sectPr w:rsidR="002C7766" w:rsidSect="00D74FB4">
      <w:pgSz w:w="11905" w:h="16837"/>
      <w:pgMar w:top="851" w:right="848" w:bottom="993"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174" w:rsidRDefault="00495174">
      <w:pPr>
        <w:spacing w:after="0" w:line="240" w:lineRule="auto"/>
      </w:pPr>
      <w:r>
        <w:separator/>
      </w:r>
    </w:p>
  </w:endnote>
  <w:endnote w:type="continuationSeparator" w:id="0">
    <w:p w:rsidR="00495174" w:rsidRDefault="0049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174" w:rsidRDefault="00495174">
      <w:pPr>
        <w:spacing w:after="0" w:line="240" w:lineRule="auto"/>
      </w:pPr>
      <w:r>
        <w:separator/>
      </w:r>
    </w:p>
  </w:footnote>
  <w:footnote w:type="continuationSeparator" w:id="0">
    <w:p w:rsidR="00495174" w:rsidRDefault="004951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C7766"/>
    <w:rsid w:val="00113369"/>
    <w:rsid w:val="00177D04"/>
    <w:rsid w:val="002178AE"/>
    <w:rsid w:val="00236051"/>
    <w:rsid w:val="0026554B"/>
    <w:rsid w:val="002C7766"/>
    <w:rsid w:val="0045592E"/>
    <w:rsid w:val="00495174"/>
    <w:rsid w:val="005615FD"/>
    <w:rsid w:val="005F1460"/>
    <w:rsid w:val="006A618C"/>
    <w:rsid w:val="006F79C7"/>
    <w:rsid w:val="0071669D"/>
    <w:rsid w:val="007256D1"/>
    <w:rsid w:val="00746B59"/>
    <w:rsid w:val="007E7905"/>
    <w:rsid w:val="00801B64"/>
    <w:rsid w:val="00834682"/>
    <w:rsid w:val="0084514B"/>
    <w:rsid w:val="009B64B1"/>
    <w:rsid w:val="00A446AD"/>
    <w:rsid w:val="00AC58A3"/>
    <w:rsid w:val="00B4606B"/>
    <w:rsid w:val="00B90DB9"/>
    <w:rsid w:val="00D06510"/>
    <w:rsid w:val="00D57CD2"/>
    <w:rsid w:val="00D74FB4"/>
    <w:rsid w:val="00D82614"/>
    <w:rsid w:val="00E82205"/>
    <w:rsid w:val="00F033AA"/>
    <w:rsid w:val="00F25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8E61C9"/>
  <w15:docId w15:val="{FBBCD1D5-64F0-4F14-B358-A3CBD74D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7766"/>
    <w:rPr>
      <w:rFonts w:cs="Times New Roman"/>
      <w:color w:val="0000FF" w:themeColor="hyperlink"/>
      <w:u w:val="single"/>
    </w:rPr>
  </w:style>
  <w:style w:type="paragraph" w:styleId="a4">
    <w:name w:val="header"/>
    <w:basedOn w:val="a"/>
    <w:link w:val="a5"/>
    <w:uiPriority w:val="99"/>
    <w:unhideWhenUsed/>
    <w:rsid w:val="002C7766"/>
    <w:pPr>
      <w:tabs>
        <w:tab w:val="center" w:pos="4677"/>
        <w:tab w:val="right" w:pos="9355"/>
      </w:tabs>
    </w:pPr>
  </w:style>
  <w:style w:type="character" w:customStyle="1" w:styleId="a5">
    <w:name w:val="Верхний колонтитул Знак"/>
    <w:basedOn w:val="a0"/>
    <w:link w:val="a4"/>
    <w:uiPriority w:val="99"/>
    <w:locked/>
    <w:rsid w:val="002C7766"/>
    <w:rPr>
      <w:rFonts w:cs="Times New Roman"/>
    </w:rPr>
  </w:style>
  <w:style w:type="paragraph" w:styleId="a6">
    <w:name w:val="footer"/>
    <w:basedOn w:val="a"/>
    <w:link w:val="a7"/>
    <w:uiPriority w:val="99"/>
    <w:unhideWhenUsed/>
    <w:rsid w:val="002C7766"/>
    <w:pPr>
      <w:tabs>
        <w:tab w:val="center" w:pos="4677"/>
        <w:tab w:val="right" w:pos="9355"/>
      </w:tabs>
    </w:pPr>
  </w:style>
  <w:style w:type="character" w:customStyle="1" w:styleId="a7">
    <w:name w:val="Нижний колонтитул Знак"/>
    <w:basedOn w:val="a0"/>
    <w:link w:val="a6"/>
    <w:uiPriority w:val="99"/>
    <w:locked/>
    <w:rsid w:val="002C7766"/>
    <w:rPr>
      <w:rFonts w:cs="Times New Roman"/>
    </w:rPr>
  </w:style>
  <w:style w:type="paragraph" w:styleId="a8">
    <w:name w:val="No Spacing"/>
    <w:uiPriority w:val="1"/>
    <w:qFormat/>
    <w:rsid w:val="007256D1"/>
    <w:pPr>
      <w:spacing w:after="0" w:line="240" w:lineRule="auto"/>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dc:creator>
  <cp:lastModifiedBy>adm-kyivozy@yandex.ru</cp:lastModifiedBy>
  <cp:revision>11</cp:revision>
  <dcterms:created xsi:type="dcterms:W3CDTF">2022-06-16T08:18:00Z</dcterms:created>
  <dcterms:modified xsi:type="dcterms:W3CDTF">2023-08-16T12:11:00Z</dcterms:modified>
</cp:coreProperties>
</file>