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3AF92" w14:textId="77777777" w:rsidR="00236D08" w:rsidRPr="00E42D29" w:rsidRDefault="00236D08" w:rsidP="00236D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ПРОЕКТ</w:t>
      </w:r>
    </w:p>
    <w:p w14:paraId="04234F02" w14:textId="77777777" w:rsidR="00236D08" w:rsidRPr="00E42D29" w:rsidRDefault="00236D08" w:rsidP="00236D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ГЕРБ</w:t>
      </w:r>
    </w:p>
    <w:p w14:paraId="599AA078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СОВЕТ ДЕПУТАТОВ</w:t>
      </w:r>
    </w:p>
    <w:p w14:paraId="1C0B03E5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КУЙВОЗОВСКОГО СЕЛЬСКОГО ПОСЕЛЕНИЯ</w:t>
      </w:r>
    </w:p>
    <w:p w14:paraId="6DA13C09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ВСЕВОЛОЖСКОГО МУНИЦИПАЛЬНОГО РАЙОНА</w:t>
      </w:r>
    </w:p>
    <w:p w14:paraId="5D8908EC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ЛЕНИНГРАДСКОЙ ОБЛАСТИ</w:t>
      </w:r>
    </w:p>
    <w:p w14:paraId="6D28360D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AAE7547" w14:textId="77777777" w:rsidR="00236D08" w:rsidRPr="00E42D29" w:rsidRDefault="00236D08" w:rsidP="00236D08">
      <w:pPr>
        <w:spacing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1D5F5A4" w14:textId="77777777" w:rsidR="00236D08" w:rsidRPr="00E42D29" w:rsidRDefault="00236D08" w:rsidP="00236D08">
      <w:pPr>
        <w:spacing w:line="259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РЕШЕНИЕ</w:t>
      </w:r>
    </w:p>
    <w:p w14:paraId="183D6E0C" w14:textId="77777777" w:rsidR="00236D08" w:rsidRPr="00E42D29" w:rsidRDefault="00236D08" w:rsidP="00236D08">
      <w:pPr>
        <w:spacing w:line="259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7B37131" w14:textId="77777777" w:rsidR="00236D08" w:rsidRPr="00E42D29" w:rsidRDefault="00236D08" w:rsidP="00236D08">
      <w:pPr>
        <w:spacing w:line="259" w:lineRule="auto"/>
        <w:jc w:val="both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______________</w:t>
      </w:r>
      <w:r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                           № </w:t>
      </w: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______</w:t>
      </w:r>
    </w:p>
    <w:p w14:paraId="0A0A2C70" w14:textId="77777777" w:rsidR="00236D08" w:rsidRPr="00E42D29" w:rsidRDefault="00236D08" w:rsidP="00236D08">
      <w:pPr>
        <w:spacing w:line="259" w:lineRule="auto"/>
        <w:jc w:val="center"/>
        <w:rPr>
          <w:rFonts w:ascii="Times New Roman" w:hAnsi="Times New Roman" w:cs="Times New Roman"/>
          <w:b/>
          <w:color w:val="FFFFFF" w:themeColor="background1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color w:val="FFFFFF" w:themeColor="background1"/>
          <w:kern w:val="0"/>
          <w:sz w:val="28"/>
          <w:szCs w:val="28"/>
          <w14:ligatures w14:val="none"/>
        </w:rPr>
        <w:t>октября 2024 года                                                                              № 1831.01.2023                                                                                                   № 5</w:t>
      </w:r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д.Куйвози</w:t>
      </w:r>
    </w:p>
    <w:p w14:paraId="43576AAD" w14:textId="77777777" w:rsidR="00236D08" w:rsidRPr="00E42D29" w:rsidRDefault="00236D08" w:rsidP="00236D08">
      <w:pPr>
        <w:spacing w:after="0" w:line="259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  </w:t>
      </w:r>
    </w:p>
    <w:p w14:paraId="0BA44C36" w14:textId="5F1474F9" w:rsidR="00236D08" w:rsidRPr="00E42D29" w:rsidRDefault="00236D08" w:rsidP="00236D08">
      <w:pPr>
        <w:spacing w:line="259" w:lineRule="auto"/>
        <w:ind w:right="141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 принятии в состав казны объект</w:t>
      </w:r>
      <w:r w:rsidR="0098626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недвижимости, расположенн</w:t>
      </w:r>
      <w:r w:rsidR="0098626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ого</w:t>
      </w: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на территории Куйвозовского сельского поселения, Всеволожского муниципального района Ленинградской области</w:t>
      </w:r>
    </w:p>
    <w:p w14:paraId="390C7388" w14:textId="77777777" w:rsidR="00236D08" w:rsidRPr="00E42D29" w:rsidRDefault="00236D08" w:rsidP="00236D08">
      <w:pPr>
        <w:spacing w:line="259" w:lineRule="auto"/>
        <w:ind w:right="467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DB8FFED" w14:textId="594840EF" w:rsidR="00236D08" w:rsidRPr="00E42D29" w:rsidRDefault="00A876DB" w:rsidP="00236D08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A876D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соответствии </w:t>
      </w:r>
      <w:r w:rsidR="00156E9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</w:t>
      </w:r>
      <w:r w:rsidR="00236D08"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Федеральным законом от 20</w:t>
      </w:r>
      <w:r w:rsidR="00156E9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марта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2025</w:t>
      </w:r>
      <w:r w:rsidR="00156E9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г.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№ 33-ФЗ «Об общих принципах местного самоуправления в единой системе публичной власти», </w:t>
      </w:r>
      <w:r w:rsidR="00236D08"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Уставом Куйвозовского сельского поселения Всеволожского муниципального района Ленинградской области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на основании </w:t>
      </w:r>
      <w:r w:rsidR="00156E9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постановления администрации Всеволожского муниципального района Ленинградской области от 2 апреля 2026 г. № 1214 «О предоставлении в постоянное (бессрочное) пользования земельного участка по адресу: Российская Федерация, Ленинградская область</w:t>
      </w:r>
      <w:r w:rsidR="00C73D2E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Всеволожский муниципальный район, Куйвозовское сельское поселение, деревня Матокса, участок 11»</w:t>
      </w:r>
    </w:p>
    <w:p w14:paraId="2D3EE092" w14:textId="77777777" w:rsidR="00236D08" w:rsidRPr="00E42D29" w:rsidRDefault="00236D08" w:rsidP="00236D08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03A00BA" w14:textId="77777777" w:rsidR="00236D08" w:rsidRPr="00E42D29" w:rsidRDefault="00236D08" w:rsidP="00236D08">
      <w:pPr>
        <w:spacing w:after="0" w:line="240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РЕШЕНИЕ:</w:t>
      </w:r>
    </w:p>
    <w:p w14:paraId="2C3AC88C" w14:textId="77777777" w:rsidR="00236D08" w:rsidRPr="00E42D29" w:rsidRDefault="00236D08" w:rsidP="00236D08">
      <w:pPr>
        <w:spacing w:after="0" w:line="240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75D16D2" w14:textId="77777777" w:rsidR="001974BA" w:rsidRDefault="00236D08" w:rsidP="00560846">
      <w:pPr>
        <w:pStyle w:val="a7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6084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Принять в состав казны недвижимое имущество, находящееся в собственности Куйвозовского сельского поселения Всеволожского муниципального района Ленинградской области</w:t>
      </w:r>
      <w:r w:rsid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50B9333A" w14:textId="54A25003" w:rsidR="00236D08" w:rsidRPr="001974BA" w:rsidRDefault="001974BA" w:rsidP="001974B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-</w:t>
      </w:r>
      <w:r w:rsidR="00560846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bookmarkStart w:id="1" w:name="_Hlk171514022"/>
      <w:bookmarkStart w:id="2" w:name="_Hlk171690694"/>
      <w:bookmarkStart w:id="3" w:name="_Hlk160116705"/>
      <w:bookmarkStart w:id="4" w:name="_Hlk163210227"/>
      <w:r w:rsidR="00C73D2E" w:rsidRPr="001974BA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земельный участок </w:t>
      </w:r>
      <w:r w:rsidR="00C73D2E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площадью 964 кв.м. </w:t>
      </w:r>
      <w:r w:rsidR="00236D08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 кадастровым номером </w:t>
      </w:r>
      <w:r w:rsidR="00236D08" w:rsidRPr="001974BA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47:07:</w:t>
      </w:r>
      <w:r w:rsidR="00C73D2E" w:rsidRPr="001974BA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0110005</w:t>
      </w:r>
      <w:r w:rsidR="00236D08" w:rsidRPr="001974BA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  <w:r w:rsidR="00C73D2E" w:rsidRPr="001974BA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236</w:t>
      </w:r>
      <w:r w:rsidR="00236D08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C73D2E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категория земель «Земли населенных пунктов» с видом разрешенного использования – объекты обслуживания жилой застройки, объекты коммунального обслуживания,</w:t>
      </w:r>
      <w:r w:rsidR="00236D08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расположенн</w:t>
      </w:r>
      <w:r w:rsidR="00C73D2E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ый</w:t>
      </w:r>
      <w:r w:rsidR="00236D08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 адресу: </w:t>
      </w:r>
      <w:bookmarkEnd w:id="1"/>
      <w:bookmarkEnd w:id="2"/>
      <w:r w:rsidR="00C73D2E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Российская Федерация, Ленинградская область, Всеволожский </w:t>
      </w:r>
      <w:r w:rsidR="00C73D2E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муниципальный район, Куйвозовское сельское поселение, деревня </w:t>
      </w:r>
      <w:proofErr w:type="spellStart"/>
      <w:r w:rsidR="00C73D2E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Матокса</w:t>
      </w:r>
      <w:proofErr w:type="spellEnd"/>
      <w:r w:rsidR="00C73D2E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участок 11</w:t>
      </w:r>
      <w:r w:rsidR="00236D08"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BD0AFB7" w14:textId="71E45AD4" w:rsidR="001974BA" w:rsidRPr="001974BA" w:rsidRDefault="001974BA" w:rsidP="001974BA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– </w:t>
      </w:r>
      <w:r w:rsidRPr="001974BA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28/130 долей </w:t>
      </w:r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праве общей долевой собственности</w:t>
      </w:r>
      <w:r w:rsidRPr="001974BA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на Квартиру, </w:t>
      </w:r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 кадастровым номером </w:t>
      </w:r>
      <w:r w:rsidRPr="001974BA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47:07:0201001:3415</w:t>
      </w:r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назначение - жилое, площадью 130,3 </w:t>
      </w:r>
      <w:proofErr w:type="spellStart"/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., расположенную по адресу: Ленинградская область, Всеволожский район,</w:t>
      </w:r>
      <w:r w:rsidRPr="001974BA">
        <w:rPr>
          <w:kern w:val="0"/>
          <w:sz w:val="22"/>
          <w:szCs w:val="22"/>
          <w14:ligatures w14:val="none"/>
        </w:rPr>
        <w:t xml:space="preserve"> </w:t>
      </w:r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дер. </w:t>
      </w:r>
      <w:proofErr w:type="spellStart"/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Васкелово</w:t>
      </w:r>
      <w:proofErr w:type="spellEnd"/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ул. </w:t>
      </w:r>
      <w:proofErr w:type="spellStart"/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Автоколонная</w:t>
      </w:r>
      <w:proofErr w:type="spellEnd"/>
      <w:r w:rsidRP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д. 31, квартира 3.</w:t>
      </w:r>
    </w:p>
    <w:bookmarkEnd w:id="3"/>
    <w:bookmarkEnd w:id="4"/>
    <w:p w14:paraId="6BEF2B9B" w14:textId="77777777" w:rsidR="00236D08" w:rsidRPr="00E42D29" w:rsidRDefault="00236D08" w:rsidP="00560846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Поручить администрации Куйвозовского сельского поселения Всеволожского муниципального района Ленинградской области:</w:t>
      </w:r>
    </w:p>
    <w:p w14:paraId="5168DCF5" w14:textId="5C13F650" w:rsidR="00236D08" w:rsidRPr="00E42D29" w:rsidRDefault="00236D08" w:rsidP="0088619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2.1. Включить в реестр муниципальной собственности </w:t>
      </w: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муниципальную казну</w:t>
      </w: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Куйвозовского сельского поселения Всеволожского муниципального района Ленинградской области имущество</w:t>
      </w:r>
      <w:r w:rsidR="001974BA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56084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указанное в пункте 1 настоящего решения.</w:t>
      </w:r>
    </w:p>
    <w:p w14:paraId="5223F292" w14:textId="3D5E5F4E" w:rsidR="00236D08" w:rsidRDefault="00236D08" w:rsidP="00886196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36D0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3. Настоящее решение подлежит опубликованию в газете «Куйвозовский вестник» и на официальном сайте администрации Куйвозовского сельского поселения Всеволожского муниципального района Ленинградской области </w:t>
      </w:r>
      <w:hyperlink r:id="rId6" w:history="1">
        <w:r w:rsidRPr="00236D08">
          <w:rPr>
            <w:rFonts w:ascii="Times New Roman" w:hAnsi="Times New Roman" w:cs="Times New Roman"/>
            <w:kern w:val="0"/>
            <w:sz w:val="28"/>
            <w:szCs w:val="28"/>
            <w:u w:val="single"/>
            <w14:ligatures w14:val="none"/>
          </w:rPr>
          <w:t>http://www.adm-kyivozy.ru</w:t>
        </w:r>
      </w:hyperlink>
      <w:r w:rsidRPr="00236D08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3480DEF" w14:textId="7048CE91" w:rsidR="00560846" w:rsidRPr="00236D08" w:rsidRDefault="00560846" w:rsidP="00B04F16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4. </w:t>
      </w: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Решение вступает в силу с момента его обнародования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4849AD3" w14:textId="77777777" w:rsidR="00236D08" w:rsidRPr="00E42D29" w:rsidRDefault="00236D08" w:rsidP="0056084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Контроль за исполнением решения возложить на постоянную комиссию по промышленности, ЖКХ и транспорту.</w:t>
      </w:r>
    </w:p>
    <w:p w14:paraId="5E346459" w14:textId="77777777" w:rsidR="00236D08" w:rsidRPr="00E42D29" w:rsidRDefault="00236D08" w:rsidP="00236D0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AFA800D" w14:textId="77777777" w:rsidR="00236D08" w:rsidRPr="00E42D29" w:rsidRDefault="00236D08" w:rsidP="00236D0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70F44C6" w14:textId="77777777" w:rsidR="00236D08" w:rsidRPr="00E42D29" w:rsidRDefault="00236D08" w:rsidP="00236D08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Глава муниципального образования                                       А.Е. Горюшкин</w:t>
      </w:r>
    </w:p>
    <w:p w14:paraId="3FCE0F6F" w14:textId="77777777" w:rsidR="00236D08" w:rsidRPr="00E42D29" w:rsidRDefault="00236D08" w:rsidP="00236D08">
      <w:pPr>
        <w:spacing w:line="240" w:lineRule="auto"/>
        <w:ind w:left="284"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F32F54E" w14:textId="77777777" w:rsidR="00236D08" w:rsidRPr="00E42D29" w:rsidRDefault="00236D08" w:rsidP="00236D08">
      <w:pPr>
        <w:spacing w:line="259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0F9A553" w14:textId="77777777" w:rsidR="00236D08" w:rsidRPr="00E42D29" w:rsidRDefault="00236D08" w:rsidP="00236D08">
      <w:pPr>
        <w:spacing w:line="259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44841E3" w14:textId="77777777" w:rsidR="00236D08" w:rsidRPr="00E42D29" w:rsidRDefault="00236D08" w:rsidP="00236D08">
      <w:pPr>
        <w:spacing w:line="259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314680D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E8723E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73A537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961002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F1258C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3A3969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B94AE8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7B9759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236D08" w:rsidRPr="00E42D29" w:rsidSect="00886196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276A0ED8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                            Приложение</w:t>
      </w:r>
    </w:p>
    <w:p w14:paraId="2AC84252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к решению совета депутатов</w:t>
      </w:r>
    </w:p>
    <w:p w14:paraId="5FA51310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Куйвозовского сельского поселения</w:t>
      </w:r>
    </w:p>
    <w:p w14:paraId="5AD92D65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Всеволожского муниципального района</w:t>
      </w:r>
    </w:p>
    <w:p w14:paraId="58AF5AB3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Ленинградской области</w:t>
      </w:r>
    </w:p>
    <w:p w14:paraId="5A376B27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</w:t>
      </w: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</w:t>
      </w:r>
    </w:p>
    <w:p w14:paraId="1B16A71D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15C53F" w14:textId="77777777" w:rsidR="00236D08" w:rsidRPr="00E42D29" w:rsidRDefault="00236D08" w:rsidP="00236D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</w:t>
      </w:r>
    </w:p>
    <w:p w14:paraId="113CE731" w14:textId="77777777" w:rsidR="00236D08" w:rsidRPr="00E42D29" w:rsidRDefault="00236D08" w:rsidP="00236D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имущества Куйвозовского сельского поселения Всеволожского муниципального района Ленинградской области для включения в муниципальную казну</w:t>
      </w:r>
    </w:p>
    <w:p w14:paraId="687E0C74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Таблица №1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6"/>
        <w:gridCol w:w="4111"/>
        <w:gridCol w:w="3544"/>
        <w:gridCol w:w="1984"/>
        <w:gridCol w:w="2127"/>
      </w:tblGrid>
      <w:tr w:rsidR="00236D08" w:rsidRPr="008D4756" w14:paraId="6A3BD90D" w14:textId="77777777" w:rsidTr="00146C22">
        <w:tc>
          <w:tcPr>
            <w:tcW w:w="425" w:type="dxa"/>
          </w:tcPr>
          <w:p w14:paraId="46B0AD2F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  <w:p w14:paraId="02F0C543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п/п</w:t>
            </w:r>
          </w:p>
        </w:tc>
        <w:tc>
          <w:tcPr>
            <w:tcW w:w="3686" w:type="dxa"/>
          </w:tcPr>
          <w:p w14:paraId="69CC3F01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Наименование </w:t>
            </w:r>
          </w:p>
          <w:p w14:paraId="5B99F4E3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имущества, характеристика</w:t>
            </w:r>
          </w:p>
        </w:tc>
        <w:tc>
          <w:tcPr>
            <w:tcW w:w="4111" w:type="dxa"/>
          </w:tcPr>
          <w:p w14:paraId="3C548C0C" w14:textId="77777777" w:rsidR="00236D08" w:rsidRPr="008D4756" w:rsidRDefault="00236D08" w:rsidP="00146C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spacing w:val="2"/>
                <w:kern w:val="0"/>
                <w:shd w:val="clear" w:color="auto" w:fill="FFFFFF"/>
                <w:lang w:eastAsia="ru-RU"/>
                <w14:ligatures w14:val="none"/>
              </w:rPr>
              <w:t>Местонахождение</w:t>
            </w:r>
          </w:p>
          <w:p w14:paraId="128D6B33" w14:textId="77777777" w:rsidR="00236D08" w:rsidRPr="008D4756" w:rsidRDefault="00236D08" w:rsidP="00146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565637E7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имущества</w:t>
            </w:r>
          </w:p>
        </w:tc>
        <w:tc>
          <w:tcPr>
            <w:tcW w:w="1984" w:type="dxa"/>
          </w:tcPr>
          <w:p w14:paraId="44AB717C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Кадастровая стоимость (руб.)</w:t>
            </w:r>
          </w:p>
        </w:tc>
        <w:tc>
          <w:tcPr>
            <w:tcW w:w="2127" w:type="dxa"/>
          </w:tcPr>
          <w:p w14:paraId="002D705A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Основание возникновения права</w:t>
            </w:r>
          </w:p>
        </w:tc>
      </w:tr>
      <w:tr w:rsidR="00236D08" w:rsidRPr="00E42D29" w14:paraId="1EEB073B" w14:textId="77777777" w:rsidTr="00146C22">
        <w:tc>
          <w:tcPr>
            <w:tcW w:w="425" w:type="dxa"/>
          </w:tcPr>
          <w:p w14:paraId="1502B5F2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686" w:type="dxa"/>
          </w:tcPr>
          <w:p w14:paraId="240ACE32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4111" w:type="dxa"/>
          </w:tcPr>
          <w:p w14:paraId="4D95205E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ru-RU" w:bidi="ru-RU"/>
                <w14:ligatures w14:val="none"/>
              </w:rPr>
              <w:t>3</w:t>
            </w:r>
          </w:p>
        </w:tc>
        <w:tc>
          <w:tcPr>
            <w:tcW w:w="3544" w:type="dxa"/>
          </w:tcPr>
          <w:p w14:paraId="6D078592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</w:tcPr>
          <w:p w14:paraId="549C208F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127" w:type="dxa"/>
          </w:tcPr>
          <w:p w14:paraId="0499E4CC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236D08" w:rsidRPr="00E42D29" w14:paraId="40A69819" w14:textId="77777777" w:rsidTr="00146C22">
        <w:tc>
          <w:tcPr>
            <w:tcW w:w="425" w:type="dxa"/>
          </w:tcPr>
          <w:p w14:paraId="398120D9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686" w:type="dxa"/>
          </w:tcPr>
          <w:p w14:paraId="7FFC8F41" w14:textId="77777777" w:rsidR="00C73D2E" w:rsidRDefault="00C73D2E" w:rsidP="00146C22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Земельный участок</w:t>
            </w:r>
            <w:r w:rsidR="008D4756" w:rsidRPr="008D4756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 xml:space="preserve">, </w:t>
            </w:r>
          </w:p>
          <w:p w14:paraId="1C40AE2F" w14:textId="2521A476" w:rsidR="00C73D2E" w:rsidRPr="00C73D2E" w:rsidRDefault="00C73D2E" w:rsidP="00146C22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73D2E">
              <w:rPr>
                <w:rFonts w:ascii="Times New Roman" w:hAnsi="Times New Roman" w:cs="Times New Roman"/>
                <w:kern w:val="0"/>
                <w14:ligatures w14:val="none"/>
              </w:rPr>
              <w:t>площадь 964 кв.м.</w:t>
            </w:r>
          </w:p>
          <w:p w14:paraId="53E2C4CB" w14:textId="4EA09825" w:rsidR="00236D08" w:rsidRPr="008D4756" w:rsidRDefault="008D4756" w:rsidP="00146C22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8D4756">
              <w:rPr>
                <w:rFonts w:ascii="Times New Roman" w:hAnsi="Times New Roman" w:cs="Times New Roman"/>
                <w:kern w:val="0"/>
                <w14:ligatures w14:val="none"/>
              </w:rPr>
              <w:t xml:space="preserve">с кадастровым номером </w:t>
            </w:r>
            <w:r w:rsidRPr="008D4756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47:07:</w:t>
            </w:r>
            <w:r w:rsidR="00C73D2E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0110005</w:t>
            </w:r>
            <w:r w:rsidRPr="008D4756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:</w:t>
            </w:r>
            <w:r w:rsidR="00C73D2E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236</w:t>
            </w:r>
          </w:p>
        </w:tc>
        <w:tc>
          <w:tcPr>
            <w:tcW w:w="4111" w:type="dxa"/>
          </w:tcPr>
          <w:p w14:paraId="613A5312" w14:textId="77777777" w:rsidR="00C73D2E" w:rsidRDefault="00C73D2E" w:rsidP="008D47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73D2E">
              <w:rPr>
                <w:rFonts w:ascii="Times New Roman" w:hAnsi="Times New Roman" w:cs="Times New Roman"/>
                <w:kern w:val="0"/>
                <w14:ligatures w14:val="none"/>
              </w:rPr>
              <w:t xml:space="preserve">Российская Федерация, Ленинградская область, Всеволожский муниципальный район, Куйвозовское сельское поселение, деревня Матокса, </w:t>
            </w:r>
          </w:p>
          <w:p w14:paraId="7BBA7F4A" w14:textId="01F9A4F7" w:rsidR="00236D08" w:rsidRPr="00C73D2E" w:rsidRDefault="00C73D2E" w:rsidP="008D47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73D2E">
              <w:rPr>
                <w:rFonts w:ascii="Times New Roman" w:hAnsi="Times New Roman" w:cs="Times New Roman"/>
                <w:kern w:val="0"/>
                <w14:ligatures w14:val="none"/>
              </w:rPr>
              <w:t>участок 11</w:t>
            </w:r>
          </w:p>
        </w:tc>
        <w:tc>
          <w:tcPr>
            <w:tcW w:w="3544" w:type="dxa"/>
          </w:tcPr>
          <w:p w14:paraId="3CB23298" w14:textId="3CCDB56E" w:rsidR="007821FD" w:rsidRPr="00C73D2E" w:rsidRDefault="00C73D2E" w:rsidP="00146C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73D2E">
              <w:rPr>
                <w:rFonts w:ascii="Times New Roman" w:hAnsi="Times New Roman" w:cs="Times New Roman"/>
                <w:kern w:val="0"/>
                <w14:ligatures w14:val="none"/>
              </w:rPr>
              <w:t>Категория земель «Земли населенных пунктов» с видом разрешенного использования – объекты обслуживания жилой застройки, объекты коммунального обслуживания</w:t>
            </w:r>
          </w:p>
        </w:tc>
        <w:tc>
          <w:tcPr>
            <w:tcW w:w="1984" w:type="dxa"/>
          </w:tcPr>
          <w:p w14:paraId="1B4BBCAD" w14:textId="1A44B346" w:rsidR="00236D08" w:rsidRPr="008D4756" w:rsidRDefault="00C73D2E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580135,2</w:t>
            </w:r>
          </w:p>
        </w:tc>
        <w:tc>
          <w:tcPr>
            <w:tcW w:w="2127" w:type="dxa"/>
          </w:tcPr>
          <w:p w14:paraId="4391E8F4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Собственность</w:t>
            </w:r>
          </w:p>
          <w:p w14:paraId="4FA2A3A5" w14:textId="0163041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47:07:</w:t>
            </w:r>
            <w:r w:rsidR="00C73D2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0110005</w:t>
            </w: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  <w:r w:rsidR="00C73D2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236</w:t>
            </w: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-47/05</w:t>
            </w:r>
            <w:r w:rsidR="00C73D2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/202</w:t>
            </w:r>
            <w:r w:rsidR="008D4756"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 w:rsidR="00C73D2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 </w:t>
            </w:r>
            <w:r w:rsidR="00C73D2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06.04.2026</w:t>
            </w:r>
          </w:p>
          <w:p w14:paraId="2D6CC3F7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5225C7DB" w14:textId="77777777" w:rsidR="00236D08" w:rsidRPr="00E42D29" w:rsidRDefault="00236D08" w:rsidP="00236D08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0E70EF0F" w14:textId="77777777" w:rsidR="00236D08" w:rsidRPr="00E42D29" w:rsidRDefault="00236D08" w:rsidP="00236D08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1D8FC567" w14:textId="77777777" w:rsidR="00236D08" w:rsidRDefault="00236D08" w:rsidP="00236D08"/>
    <w:p w14:paraId="7EE62768" w14:textId="77777777" w:rsidR="00236D08" w:rsidRDefault="00236D08"/>
    <w:sectPr w:rsidR="00236D08" w:rsidSect="00236D08">
      <w:pgSz w:w="16838" w:h="11906" w:orient="landscape"/>
      <w:pgMar w:top="709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119"/>
    <w:multiLevelType w:val="multilevel"/>
    <w:tmpl w:val="D8B2D45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354A1CBD"/>
    <w:multiLevelType w:val="multilevel"/>
    <w:tmpl w:val="777AFE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2160"/>
      </w:pPr>
      <w:rPr>
        <w:rFonts w:hint="default"/>
      </w:rPr>
    </w:lvl>
  </w:abstractNum>
  <w:abstractNum w:abstractNumId="2">
    <w:nsid w:val="4F8617C3"/>
    <w:multiLevelType w:val="hybridMultilevel"/>
    <w:tmpl w:val="F12CE8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C3E53"/>
    <w:multiLevelType w:val="hybridMultilevel"/>
    <w:tmpl w:val="D818BF6A"/>
    <w:lvl w:ilvl="0" w:tplc="FBAA49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FC9790">
      <w:numFmt w:val="none"/>
      <w:lvlText w:val=""/>
      <w:lvlJc w:val="left"/>
      <w:pPr>
        <w:tabs>
          <w:tab w:val="num" w:pos="285"/>
        </w:tabs>
      </w:pPr>
    </w:lvl>
    <w:lvl w:ilvl="2" w:tplc="DCA40A66">
      <w:numFmt w:val="none"/>
      <w:lvlText w:val=""/>
      <w:lvlJc w:val="left"/>
      <w:pPr>
        <w:tabs>
          <w:tab w:val="num" w:pos="285"/>
        </w:tabs>
      </w:pPr>
    </w:lvl>
    <w:lvl w:ilvl="3" w:tplc="65E6BE68">
      <w:numFmt w:val="none"/>
      <w:lvlText w:val=""/>
      <w:lvlJc w:val="left"/>
      <w:pPr>
        <w:tabs>
          <w:tab w:val="num" w:pos="285"/>
        </w:tabs>
      </w:pPr>
    </w:lvl>
    <w:lvl w:ilvl="4" w:tplc="3F482E4E">
      <w:numFmt w:val="none"/>
      <w:lvlText w:val=""/>
      <w:lvlJc w:val="left"/>
      <w:pPr>
        <w:tabs>
          <w:tab w:val="num" w:pos="285"/>
        </w:tabs>
      </w:pPr>
    </w:lvl>
    <w:lvl w:ilvl="5" w:tplc="C7906A50">
      <w:numFmt w:val="none"/>
      <w:lvlText w:val=""/>
      <w:lvlJc w:val="left"/>
      <w:pPr>
        <w:tabs>
          <w:tab w:val="num" w:pos="285"/>
        </w:tabs>
      </w:pPr>
    </w:lvl>
    <w:lvl w:ilvl="6" w:tplc="EB8A996C">
      <w:numFmt w:val="none"/>
      <w:lvlText w:val=""/>
      <w:lvlJc w:val="left"/>
      <w:pPr>
        <w:tabs>
          <w:tab w:val="num" w:pos="285"/>
        </w:tabs>
      </w:pPr>
    </w:lvl>
    <w:lvl w:ilvl="7" w:tplc="46CA1690">
      <w:numFmt w:val="none"/>
      <w:lvlText w:val=""/>
      <w:lvlJc w:val="left"/>
      <w:pPr>
        <w:tabs>
          <w:tab w:val="num" w:pos="285"/>
        </w:tabs>
      </w:pPr>
    </w:lvl>
    <w:lvl w:ilvl="8" w:tplc="15CA432A">
      <w:numFmt w:val="none"/>
      <w:lvlText w:val=""/>
      <w:lvlJc w:val="left"/>
      <w:pPr>
        <w:tabs>
          <w:tab w:val="num" w:pos="285"/>
        </w:tabs>
      </w:pPr>
    </w:lvl>
  </w:abstractNum>
  <w:abstractNum w:abstractNumId="4">
    <w:nsid w:val="77C76574"/>
    <w:multiLevelType w:val="multilevel"/>
    <w:tmpl w:val="777AFE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08"/>
    <w:rsid w:val="00156E93"/>
    <w:rsid w:val="0019133B"/>
    <w:rsid w:val="001974BA"/>
    <w:rsid w:val="00236D08"/>
    <w:rsid w:val="00417886"/>
    <w:rsid w:val="00452B35"/>
    <w:rsid w:val="004926B7"/>
    <w:rsid w:val="00560846"/>
    <w:rsid w:val="00677FD0"/>
    <w:rsid w:val="00703088"/>
    <w:rsid w:val="007821FD"/>
    <w:rsid w:val="00886196"/>
    <w:rsid w:val="008D4756"/>
    <w:rsid w:val="00906B84"/>
    <w:rsid w:val="0098626C"/>
    <w:rsid w:val="00A876DB"/>
    <w:rsid w:val="00AB57CA"/>
    <w:rsid w:val="00B04F16"/>
    <w:rsid w:val="00C5333C"/>
    <w:rsid w:val="00C73D2E"/>
    <w:rsid w:val="00E7317C"/>
    <w:rsid w:val="00EE48DA"/>
    <w:rsid w:val="00F8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3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08"/>
  </w:style>
  <w:style w:type="paragraph" w:styleId="1">
    <w:name w:val="heading 1"/>
    <w:basedOn w:val="a"/>
    <w:next w:val="a"/>
    <w:link w:val="10"/>
    <w:uiPriority w:val="9"/>
    <w:qFormat/>
    <w:rsid w:val="00236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6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6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6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6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6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6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6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6D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6D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6D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6D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6D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6D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6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6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6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6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6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6D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6D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6D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6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6D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6D0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08"/>
  </w:style>
  <w:style w:type="paragraph" w:styleId="1">
    <w:name w:val="heading 1"/>
    <w:basedOn w:val="a"/>
    <w:next w:val="a"/>
    <w:link w:val="10"/>
    <w:uiPriority w:val="9"/>
    <w:qFormat/>
    <w:rsid w:val="00236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6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6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6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6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6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6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6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6D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6D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6D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6D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6D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6D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6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6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6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6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6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6D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6D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6D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6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6D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6D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kyivoz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Каракозова Ирина</dc:creator>
  <cp:lastModifiedBy>SD</cp:lastModifiedBy>
  <cp:revision>2</cp:revision>
  <dcterms:created xsi:type="dcterms:W3CDTF">2026-06-19T09:47:00Z</dcterms:created>
  <dcterms:modified xsi:type="dcterms:W3CDTF">2026-06-19T09:47:00Z</dcterms:modified>
</cp:coreProperties>
</file>