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D3" w:rsidRDefault="00F1025B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 xml:space="preserve">                                                                           </w:t>
      </w:r>
      <w:r w:rsidR="00C261A5"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 xml:space="preserve">                          </w:t>
      </w:r>
    </w:p>
    <w:p w:rsidR="00F1025B" w:rsidRDefault="00F1025B" w:rsidP="00F102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ГЕРБ</w:t>
      </w: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СОВЕТ ДЕПУТАТОВ</w:t>
      </w: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КУЙВОЗОВСКОГО СЕЛЬСКОГО ПОСЕЛЕНИЯ</w:t>
      </w: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ВСЕВОЛОЖСКОГО МУНИЦИПАЛЬНОГО РАЙОНА</w:t>
      </w: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ЛЕНИНГРАДСКОЙ ОБЛАСТИ</w:t>
      </w:r>
    </w:p>
    <w:p w:rsidR="00C261A5" w:rsidRDefault="00C261A5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:rsidR="00C261A5" w:rsidRDefault="00C261A5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РЕШЕНИЕ</w:t>
      </w: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:rsidR="00501CD3" w:rsidRPr="00C261A5" w:rsidRDefault="00C261A5" w:rsidP="00C261A5">
      <w:pPr>
        <w:shd w:val="clear" w:color="auto" w:fill="FFFFFF"/>
        <w:spacing w:after="0" w:line="240" w:lineRule="auto"/>
        <w:jc w:val="center"/>
        <w:rPr>
          <w:b/>
        </w:rPr>
      </w:pPr>
      <w:r w:rsidRPr="00C261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29 сентября </w:t>
      </w:r>
      <w:r w:rsidR="00501CD3" w:rsidRPr="00C261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2026 г.                                                   </w:t>
      </w:r>
      <w:r w:rsidR="00EB4A35" w:rsidRPr="00C261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B4A35" w:rsidRPr="00C261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="00501CD3" w:rsidRPr="00C261A5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Pr="00C261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37</w:t>
      </w:r>
    </w:p>
    <w:p w:rsidR="00501CD3" w:rsidRPr="00C261A5" w:rsidRDefault="00501CD3" w:rsidP="00C261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4343C"/>
          <w:sz w:val="28"/>
          <w:szCs w:val="28"/>
          <w:lang w:eastAsia="ru-RU"/>
        </w:rPr>
      </w:pPr>
    </w:p>
    <w:p w:rsidR="00501CD3" w:rsidRDefault="00501CD3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  <w:t>Куйвози</w:t>
      </w:r>
      <w:proofErr w:type="spellEnd"/>
    </w:p>
    <w:p w:rsidR="00C261A5" w:rsidRDefault="00C261A5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:rsidR="00EB4A35" w:rsidRPr="00501CD3" w:rsidRDefault="00EB4A35" w:rsidP="00501C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4343C"/>
          <w:sz w:val="28"/>
          <w:szCs w:val="28"/>
          <w:lang w:eastAsia="ru-RU"/>
        </w:rPr>
      </w:pPr>
    </w:p>
    <w:p w:rsidR="00501CD3" w:rsidRDefault="00EB4A35" w:rsidP="00A228D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C261A5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Об исключении из состава муниципальной казны Куйвозовского сельского поселения Всеволожского муниципального района Ленинградской области оборудования котельной № 52 в пос. </w:t>
      </w:r>
      <w:proofErr w:type="gramStart"/>
      <w:r w:rsidRPr="00C261A5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Лесное</w:t>
      </w:r>
      <w:proofErr w:type="gramEnd"/>
      <w:r w:rsidRPr="00C261A5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</w:p>
    <w:p w:rsidR="00C261A5" w:rsidRPr="00C261A5" w:rsidRDefault="00C261A5" w:rsidP="00A228D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p w:rsidR="00501CD3" w:rsidRPr="000E2CD7" w:rsidRDefault="00501CD3" w:rsidP="00A228D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501CD3" w:rsidRPr="00B21A4C" w:rsidRDefault="00EB4A35" w:rsidP="00A228D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 w:rsidRPr="00B2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Гражданским кодексом Российской Федерации, Федераль</w:t>
      </w:r>
      <w:r w:rsidR="00755BF8" w:rsidRPr="00B21A4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законом от 20 марта 2025г. № 33-ФЗ «Об общим принципах местного самоуправления в единой системе публичной власти»</w:t>
      </w:r>
      <w:r w:rsidR="00BF7EBB" w:rsidRPr="00B21A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приказом Минфина России от 15.11.2019 № 81н «Об утверждении Обязательных требований к порядку принятия решения о списании федерального имущества», Уст</w:t>
      </w:r>
      <w:r w:rsidR="00F721D9" w:rsidRPr="00B2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авом Куйвозовского сельского поселения Всеволожского муниципального района Ленинградской области, на основании заключения специалиста Европейского центра судебных экспертов № 35/01-20 от 21.04.2026 года, советом депутатов принято</w:t>
      </w:r>
    </w:p>
    <w:p w:rsidR="00866C1D" w:rsidRPr="00B21A4C" w:rsidRDefault="00866C1D" w:rsidP="00A228D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CD3" w:rsidRPr="00C261A5" w:rsidRDefault="00501CD3" w:rsidP="00A228D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C261A5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РЕШЕНИЕ:</w:t>
      </w:r>
    </w:p>
    <w:p w:rsidR="00501CD3" w:rsidRPr="00501CD3" w:rsidRDefault="00501CD3" w:rsidP="00A228DE">
      <w:pPr>
        <w:shd w:val="clear" w:color="auto" w:fill="FFFFFF"/>
        <w:spacing w:after="0" w:line="276" w:lineRule="auto"/>
        <w:jc w:val="both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</w:p>
    <w:p w:rsidR="00F721D9" w:rsidRDefault="00854737" w:rsidP="00F721D9">
      <w:pPr>
        <w:shd w:val="clear" w:color="auto" w:fill="FFFFFF"/>
        <w:spacing w:after="0" w:line="276" w:lineRule="auto"/>
        <w:ind w:left="-142" w:right="141" w:firstLine="850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1.</w:t>
      </w:r>
      <w:r w:rsidR="00F721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Признать непригодным к дальнейшей эксплуатации по целевому назна</w:t>
      </w:r>
      <w:r w:rsidR="00866C1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чению в </w:t>
      </w:r>
      <w:r w:rsidR="00F721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следствии полного физического износа муници</w:t>
      </w:r>
      <w:r w:rsidR="00866C1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</w:t>
      </w:r>
      <w:r w:rsidR="00F721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альное имущество – оборудование котельной № 52, расположенной по адресу: Ленинградская область, Всеволожский район, пос. Лесное, ука</w:t>
      </w:r>
      <w:r w:rsidR="007F464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занное в П</w:t>
      </w:r>
      <w:r w:rsidR="00F721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риложении </w:t>
      </w:r>
      <w:r w:rsidR="007F464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1 </w:t>
      </w:r>
      <w:r w:rsidR="00F721D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 настоящему решению.</w:t>
      </w:r>
    </w:p>
    <w:p w:rsidR="00F721D9" w:rsidRDefault="00F721D9" w:rsidP="00F721D9">
      <w:pPr>
        <w:shd w:val="clear" w:color="auto" w:fill="FFFFFF"/>
        <w:spacing w:after="0" w:line="276" w:lineRule="auto"/>
        <w:ind w:left="-142" w:right="141" w:firstLine="850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2.</w:t>
      </w:r>
      <w:r w:rsidR="00866C1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Администрации Куйвозовского сельского поселения Всеволожского муниципального района Ленинградской области исключить </w:t>
      </w:r>
      <w:r w:rsidR="00866C1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>указанное в пункте 1 настоящего решения имущество и списать его с балансового учета.</w:t>
      </w:r>
    </w:p>
    <w:p w:rsidR="00866C1D" w:rsidRDefault="00866C1D" w:rsidP="00F721D9">
      <w:pPr>
        <w:shd w:val="clear" w:color="auto" w:fill="FFFFFF"/>
        <w:spacing w:after="0" w:line="276" w:lineRule="auto"/>
        <w:ind w:left="-142" w:right="141" w:firstLine="850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3. Заместителю главы администрации по ЖКХ, транспорту, земельным и имущественным отношениям</w:t>
      </w:r>
      <w:r w:rsid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Звереву А.А.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обеспечить:</w:t>
      </w:r>
    </w:p>
    <w:p w:rsidR="00866C1D" w:rsidRDefault="00866C1D" w:rsidP="00F721D9">
      <w:pPr>
        <w:shd w:val="clear" w:color="auto" w:fill="FFFFFF"/>
        <w:spacing w:after="0" w:line="276" w:lineRule="auto"/>
        <w:ind w:left="-142" w:right="141" w:firstLine="850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3.1. Оприходование пригодных для дальнейшего использования узлов, деталей, агрегатов и материалов, полученных в результате демонтажа (разборки) списанного имущес</w:t>
      </w:r>
      <w:r w:rsidR="006B018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тва, в соответствии с требованиями бухгалтерского учета.</w:t>
      </w:r>
    </w:p>
    <w:p w:rsidR="00501CD3" w:rsidRPr="009856E8" w:rsidRDefault="006B0184" w:rsidP="000219F2">
      <w:pPr>
        <w:shd w:val="clear" w:color="auto" w:fill="FFFFFF"/>
        <w:spacing w:after="0" w:line="276" w:lineRule="auto"/>
        <w:ind w:left="-142" w:right="141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3.2. Сдачу деталей и узлов, содержащих цветные и драгоценные металлы, а такж</w:t>
      </w:r>
      <w:r w:rsid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 металлолома, не пригодных для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дальней</w:t>
      </w:r>
      <w:r w:rsid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его исполь</w:t>
      </w:r>
      <w:r w:rsid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зования, в организации, осуществляющие прием вторичного сырья, с перечислением вырученных средств в бюджет Куйвозовского сельского поселения.</w:t>
      </w:r>
    </w:p>
    <w:p w:rsidR="00501CD3" w:rsidRPr="00501CD3" w:rsidRDefault="00272E88" w:rsidP="00A228DE">
      <w:pPr>
        <w:shd w:val="clear" w:color="auto" w:fill="FFFFFF"/>
        <w:spacing w:after="0" w:line="276" w:lineRule="auto"/>
        <w:ind w:left="-142" w:right="141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</w:t>
      </w:r>
      <w:r w:rsidR="00D67F2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  <w:r w:rsid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Настоящее решение подлежит официальному опубликованию в газете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«Куйвозовский вестник» и на официальном сайте администрации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Куйвозовского сельского поселения Всеволожского муниципального района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Ленинградской области http://www.adm-kyivozy.ru.</w:t>
      </w:r>
    </w:p>
    <w:p w:rsidR="00501CD3" w:rsidRPr="00501CD3" w:rsidRDefault="00272E88" w:rsidP="00A228DE">
      <w:pPr>
        <w:shd w:val="clear" w:color="auto" w:fill="FFFFFF"/>
        <w:spacing w:after="0" w:line="276" w:lineRule="auto"/>
        <w:ind w:left="-142" w:right="141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</w:t>
      </w:r>
      <w:r w:rsidR="00D67F2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  <w:r w:rsidR="00A228D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Настоящее решение вступает в силу после его официального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обнародования.</w:t>
      </w:r>
    </w:p>
    <w:p w:rsidR="00272E88" w:rsidRDefault="00272E88" w:rsidP="000219F2">
      <w:pPr>
        <w:shd w:val="clear" w:color="auto" w:fill="FFFFFF"/>
        <w:spacing w:after="0" w:line="276" w:lineRule="auto"/>
        <w:ind w:left="-142" w:right="141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</w:t>
      </w:r>
      <w:r w:rsidR="00D67F2C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6.</w:t>
      </w:r>
      <w:r w:rsidR="00A228D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Контроль за исполнением данного решения возложить на постоянную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501CD3" w:rsidRPr="00501CD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комиссию по бюджету, налогам, инвестициям и экономическому развитию.</w:t>
      </w:r>
    </w:p>
    <w:p w:rsidR="000219F2" w:rsidRDefault="000219F2" w:rsidP="000219F2">
      <w:pPr>
        <w:shd w:val="clear" w:color="auto" w:fill="FFFFFF"/>
        <w:spacing w:after="0" w:line="276" w:lineRule="auto"/>
        <w:ind w:left="-142" w:right="141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219F2" w:rsidRPr="00501CD3" w:rsidRDefault="000219F2" w:rsidP="000219F2">
      <w:pPr>
        <w:shd w:val="clear" w:color="auto" w:fill="FFFFFF"/>
        <w:spacing w:after="0" w:line="276" w:lineRule="auto"/>
        <w:ind w:left="-142" w:right="141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501CD3" w:rsidRPr="000219F2" w:rsidRDefault="00501CD3" w:rsidP="00A228DE">
      <w:pPr>
        <w:shd w:val="clear" w:color="auto" w:fill="FFFFFF"/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Глава муниципального образования   </w:t>
      </w:r>
      <w:r w:rsidR="000219F2" w:rsidRP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                      </w:t>
      </w:r>
      <w:r w:rsidR="00E943E4" w:rsidRP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</w:t>
      </w:r>
      <w:r w:rsidR="00272E88" w:rsidRP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</w:t>
      </w:r>
      <w:r w:rsidRPr="000219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А.Е. Горюшкин</w:t>
      </w:r>
    </w:p>
    <w:p w:rsidR="00285F4F" w:rsidRDefault="00285F4F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  <w:sectPr w:rsidR="000219F2" w:rsidSect="00A228DE">
          <w:pgSz w:w="11906" w:h="16838"/>
          <w:pgMar w:top="1134" w:right="1133" w:bottom="1134" w:left="1418" w:header="708" w:footer="708" w:gutter="0"/>
          <w:cols w:space="708"/>
          <w:docGrid w:linePitch="360"/>
        </w:sectPr>
      </w:pPr>
    </w:p>
    <w:p w:rsidR="007F4644" w:rsidRDefault="007F4644" w:rsidP="007F4644">
      <w:pPr>
        <w:spacing w:line="276" w:lineRule="auto"/>
        <w:ind w:left="-284"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F4644" w:rsidRDefault="007F4644" w:rsidP="007F4644">
      <w:pPr>
        <w:spacing w:line="276" w:lineRule="auto"/>
        <w:ind w:left="-284"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решению совета депутатов</w:t>
      </w:r>
    </w:p>
    <w:p w:rsidR="000219F2" w:rsidRDefault="00C261A5" w:rsidP="007F4644">
      <w:pPr>
        <w:spacing w:line="276" w:lineRule="auto"/>
        <w:ind w:left="-284"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29.09.2026 г. № 37</w:t>
      </w:r>
      <w:bookmarkStart w:id="0" w:name="_GoBack"/>
      <w:bookmarkEnd w:id="0"/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1101"/>
        <w:gridCol w:w="6291"/>
        <w:gridCol w:w="3697"/>
        <w:gridCol w:w="3697"/>
      </w:tblGrid>
      <w:tr w:rsidR="007F4644" w:rsidTr="007F4644">
        <w:tc>
          <w:tcPr>
            <w:tcW w:w="1101" w:type="dxa"/>
          </w:tcPr>
          <w:p w:rsidR="007F4644" w:rsidRDefault="007F4644" w:rsidP="00A228D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F4644" w:rsidRDefault="007F4644" w:rsidP="00A228D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91" w:type="dxa"/>
          </w:tcPr>
          <w:p w:rsidR="007F4644" w:rsidRDefault="007F464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3697" w:type="dxa"/>
          </w:tcPr>
          <w:p w:rsidR="007F4644" w:rsidRDefault="007F4644" w:rsidP="00A228D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3697" w:type="dxa"/>
          </w:tcPr>
          <w:p w:rsidR="007F4644" w:rsidRDefault="007F464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Инв. номер</w:t>
            </w:r>
          </w:p>
        </w:tc>
      </w:tr>
      <w:tr w:rsidR="007F4644" w:rsidTr="007F4644">
        <w:tc>
          <w:tcPr>
            <w:tcW w:w="1101" w:type="dxa"/>
          </w:tcPr>
          <w:p w:rsidR="007F4644" w:rsidRDefault="007F464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91" w:type="dxa"/>
          </w:tcPr>
          <w:p w:rsidR="007F4644" w:rsidRDefault="00A65174" w:rsidP="00A6517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Бак для воды котельной № 52 п. Лесное </w:t>
            </w:r>
          </w:p>
        </w:tc>
        <w:tc>
          <w:tcPr>
            <w:tcW w:w="3697" w:type="dxa"/>
          </w:tcPr>
          <w:p w:rsidR="007F464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3697" w:type="dxa"/>
          </w:tcPr>
          <w:p w:rsidR="007F464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108021000003</w:t>
            </w:r>
          </w:p>
        </w:tc>
      </w:tr>
      <w:tr w:rsidR="007F4644" w:rsidTr="007F4644">
        <w:tc>
          <w:tcPr>
            <w:tcW w:w="1101" w:type="dxa"/>
          </w:tcPr>
          <w:p w:rsidR="007F4644" w:rsidRDefault="007F464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91" w:type="dxa"/>
          </w:tcPr>
          <w:p w:rsidR="007F464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Тепловычислитель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СПТ-961, 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Лесное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кот.№ 52</w:t>
            </w:r>
          </w:p>
        </w:tc>
        <w:tc>
          <w:tcPr>
            <w:tcW w:w="3697" w:type="dxa"/>
          </w:tcPr>
          <w:p w:rsidR="007F464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3697" w:type="dxa"/>
          </w:tcPr>
          <w:p w:rsidR="007F464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2105677</w:t>
            </w:r>
          </w:p>
        </w:tc>
      </w:tr>
      <w:tr w:rsidR="007F4644" w:rsidTr="007F4644">
        <w:tc>
          <w:tcPr>
            <w:tcW w:w="1101" w:type="dxa"/>
          </w:tcPr>
          <w:p w:rsidR="007F464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91" w:type="dxa"/>
          </w:tcPr>
          <w:p w:rsidR="007F4644" w:rsidRPr="00A65174" w:rsidRDefault="00A65174" w:rsidP="00A6517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65174">
              <w:rPr>
                <w:rFonts w:ascii="Times New Roman" w:hAnsi="Times New Roman" w:cs="Times New Roman"/>
                <w:sz w:val="28"/>
                <w:szCs w:val="28"/>
              </w:rPr>
              <w:t>7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горелке котла № 1)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кот.№ 52</w:t>
            </w:r>
          </w:p>
        </w:tc>
        <w:tc>
          <w:tcPr>
            <w:tcW w:w="3697" w:type="dxa"/>
          </w:tcPr>
          <w:p w:rsidR="007F464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7F464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2104457</w:t>
            </w:r>
          </w:p>
        </w:tc>
      </w:tr>
      <w:tr w:rsidR="007F4644" w:rsidTr="007F4644">
        <w:tc>
          <w:tcPr>
            <w:tcW w:w="1101" w:type="dxa"/>
          </w:tcPr>
          <w:p w:rsidR="007F464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91" w:type="dxa"/>
          </w:tcPr>
          <w:p w:rsidR="007F4644" w:rsidRDefault="00A65174" w:rsidP="00A6517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НМШ-2-40-1,6/16 с двигателем</w:t>
            </w:r>
          </w:p>
        </w:tc>
        <w:tc>
          <w:tcPr>
            <w:tcW w:w="3697" w:type="dxa"/>
          </w:tcPr>
          <w:p w:rsidR="007F464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7F464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2104458</w:t>
            </w:r>
          </w:p>
        </w:tc>
      </w:tr>
      <w:tr w:rsidR="00A65174" w:rsidTr="007F4644">
        <w:tc>
          <w:tcPr>
            <w:tcW w:w="1101" w:type="dxa"/>
          </w:tcPr>
          <w:p w:rsidR="00A6517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91" w:type="dxa"/>
          </w:tcPr>
          <w:p w:rsidR="00A65174" w:rsidRDefault="00A65174" w:rsidP="00A6517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НМШ-2-40-1,6/16 Б с двигателем 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/1500 (установка подачи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топлива) </w:t>
            </w:r>
          </w:p>
        </w:tc>
        <w:tc>
          <w:tcPr>
            <w:tcW w:w="3697" w:type="dxa"/>
          </w:tcPr>
          <w:p w:rsidR="00A6517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A6517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2104984</w:t>
            </w:r>
          </w:p>
        </w:tc>
      </w:tr>
      <w:tr w:rsidR="00A65174" w:rsidTr="007F4644">
        <w:tc>
          <w:tcPr>
            <w:tcW w:w="1101" w:type="dxa"/>
          </w:tcPr>
          <w:p w:rsidR="00A6517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91" w:type="dxa"/>
          </w:tcPr>
          <w:p w:rsidR="00A65174" w:rsidRDefault="00A65174" w:rsidP="00ED7A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НМШ-2-40-1,6/16 Б с двигателем 1,5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/1500 (установка подачи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топлива) </w:t>
            </w:r>
          </w:p>
        </w:tc>
        <w:tc>
          <w:tcPr>
            <w:tcW w:w="3697" w:type="dxa"/>
          </w:tcPr>
          <w:p w:rsidR="00A6517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A65174" w:rsidRDefault="00A65174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2104985</w:t>
            </w:r>
          </w:p>
        </w:tc>
      </w:tr>
      <w:tr w:rsidR="00A65174" w:rsidTr="007F4644">
        <w:tc>
          <w:tcPr>
            <w:tcW w:w="1101" w:type="dxa"/>
          </w:tcPr>
          <w:p w:rsidR="00A6517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91" w:type="dxa"/>
          </w:tcPr>
          <w:p w:rsidR="00A65174" w:rsidRDefault="00A65174" w:rsidP="00A6517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Е7 (горелка котла № 2)</w:t>
            </w:r>
          </w:p>
        </w:tc>
        <w:tc>
          <w:tcPr>
            <w:tcW w:w="3697" w:type="dxa"/>
          </w:tcPr>
          <w:p w:rsidR="00A65174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A65174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2104986</w:t>
            </w:r>
          </w:p>
        </w:tc>
      </w:tr>
      <w:tr w:rsidR="00A65174" w:rsidTr="007F4644">
        <w:tc>
          <w:tcPr>
            <w:tcW w:w="1101" w:type="dxa"/>
          </w:tcPr>
          <w:p w:rsidR="00A65174" w:rsidRDefault="00A65174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91" w:type="dxa"/>
          </w:tcPr>
          <w:p w:rsidR="00A65174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Е7 (горелка котла № 3)</w:t>
            </w:r>
          </w:p>
        </w:tc>
        <w:tc>
          <w:tcPr>
            <w:tcW w:w="3697" w:type="dxa"/>
          </w:tcPr>
          <w:p w:rsidR="00A65174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A65174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2104987</w:t>
            </w:r>
          </w:p>
        </w:tc>
      </w:tr>
      <w:tr w:rsidR="007828CE" w:rsidTr="007F4644"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91" w:type="dxa"/>
          </w:tcPr>
          <w:p w:rsid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НМШФ 2-40-1,6/6Б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двиг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АИР 80А4 1,1/1450</w:t>
            </w:r>
          </w:p>
        </w:tc>
        <w:tc>
          <w:tcPr>
            <w:tcW w:w="3697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2105669</w:t>
            </w:r>
          </w:p>
        </w:tc>
      </w:tr>
      <w:tr w:rsidR="007828CE" w:rsidTr="007F4644"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91" w:type="dxa"/>
          </w:tcPr>
          <w:p w:rsid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НМШФ 2-40-1,6/6Б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двиг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АИР 80А4 1,1/1450 9 (БМК)</w:t>
            </w:r>
          </w:p>
        </w:tc>
        <w:tc>
          <w:tcPr>
            <w:tcW w:w="3697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2106443</w:t>
            </w:r>
          </w:p>
        </w:tc>
      </w:tr>
      <w:tr w:rsidR="007828CE" w:rsidTr="007828CE">
        <w:trPr>
          <w:trHeight w:val="345"/>
        </w:trPr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91" w:type="dxa"/>
          </w:tcPr>
          <w:p w:rsid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(топливный) БМК (кот.№ 2)</w:t>
            </w:r>
          </w:p>
        </w:tc>
        <w:tc>
          <w:tcPr>
            <w:tcW w:w="3697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2106444</w:t>
            </w:r>
          </w:p>
        </w:tc>
      </w:tr>
      <w:tr w:rsidR="007828CE" w:rsidTr="007F4644"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91" w:type="dxa"/>
          </w:tcPr>
          <w:p w:rsid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(топливный) БМК (кот.№ 3)</w:t>
            </w:r>
          </w:p>
        </w:tc>
        <w:tc>
          <w:tcPr>
            <w:tcW w:w="3697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2106445</w:t>
            </w:r>
          </w:p>
        </w:tc>
      </w:tr>
      <w:tr w:rsidR="007828CE" w:rsidTr="007F4644"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91" w:type="dxa"/>
          </w:tcPr>
          <w:p w:rsid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(топливный) БМК (кот.№ 3)</w:t>
            </w:r>
          </w:p>
        </w:tc>
        <w:tc>
          <w:tcPr>
            <w:tcW w:w="3697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2106446</w:t>
            </w:r>
          </w:p>
        </w:tc>
      </w:tr>
      <w:tr w:rsidR="007828CE" w:rsidTr="007F4644"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6291" w:type="dxa"/>
          </w:tcPr>
          <w:p w:rsid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Стол для титрования  ЛАБ-1600 ТЛ (в комплект входят держатели для бюреток ЛАБ-ДУ35 с узлом крепления к стойке (7 шт.)</w:t>
            </w:r>
            <w:proofErr w:type="gramEnd"/>
          </w:p>
        </w:tc>
        <w:tc>
          <w:tcPr>
            <w:tcW w:w="3697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2105171</w:t>
            </w:r>
          </w:p>
        </w:tc>
      </w:tr>
      <w:tr w:rsidR="007828CE" w:rsidTr="007F4644">
        <w:tc>
          <w:tcPr>
            <w:tcW w:w="1101" w:type="dxa"/>
          </w:tcPr>
          <w:p w:rsidR="007828CE" w:rsidRDefault="007828CE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91" w:type="dxa"/>
          </w:tcPr>
          <w:p w:rsidR="007828CE" w:rsidRPr="007828CE" w:rsidRDefault="007828CE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Котел стальной водогрейный КВ-ГМ-2,0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=2000 кВ</w:t>
            </w:r>
            <w:r w:rsidR="00225AD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697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8CE" w:rsidTr="007F4644">
        <w:tc>
          <w:tcPr>
            <w:tcW w:w="1101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91" w:type="dxa"/>
          </w:tcPr>
          <w:p w:rsidR="007828CE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Котел стальной водогрейный КВ-ГМ-2,0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=2000 кВт</w:t>
            </w:r>
          </w:p>
        </w:tc>
        <w:tc>
          <w:tcPr>
            <w:tcW w:w="3697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8CE" w:rsidTr="007F4644">
        <w:tc>
          <w:tcPr>
            <w:tcW w:w="1101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91" w:type="dxa"/>
          </w:tcPr>
          <w:p w:rsidR="007828CE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Котел стальной водогрейный КВ-ГМ-2,0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=2000 кВт</w:t>
            </w:r>
          </w:p>
        </w:tc>
        <w:tc>
          <w:tcPr>
            <w:tcW w:w="3697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8CE" w:rsidTr="007F4644">
        <w:tc>
          <w:tcPr>
            <w:tcW w:w="1101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91" w:type="dxa"/>
          </w:tcPr>
          <w:p w:rsidR="007828CE" w:rsidRPr="00225AD2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рецирукуляции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контора котла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=43,0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./час,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225AD2">
              <w:rPr>
                <w:rFonts w:ascii="Times New Roman" w:hAnsi="Times New Roman" w:cs="Times New Roman"/>
                <w:sz w:val="28"/>
                <w:szCs w:val="28"/>
              </w:rPr>
              <w:t>=11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в ст.,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=2,2 кВт (3шт)</w:t>
            </w:r>
          </w:p>
        </w:tc>
        <w:tc>
          <w:tcPr>
            <w:tcW w:w="3697" w:type="dxa"/>
          </w:tcPr>
          <w:p w:rsidR="007828CE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3697" w:type="dxa"/>
          </w:tcPr>
          <w:p w:rsidR="007828CE" w:rsidRDefault="007828CE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AD2" w:rsidTr="007F4644">
        <w:tc>
          <w:tcPr>
            <w:tcW w:w="1101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91" w:type="dxa"/>
          </w:tcPr>
          <w:p w:rsidR="00225AD2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сетевой отопления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=172,0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./час,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=26м. в ст.,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=22,0 кВт (2шт)</w:t>
            </w:r>
          </w:p>
        </w:tc>
        <w:tc>
          <w:tcPr>
            <w:tcW w:w="3697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  <w:tc>
          <w:tcPr>
            <w:tcW w:w="3697" w:type="dxa"/>
          </w:tcPr>
          <w:p w:rsidR="00225AD2" w:rsidRDefault="00225AD2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AD2" w:rsidTr="007F4644">
        <w:tc>
          <w:tcPr>
            <w:tcW w:w="1101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91" w:type="dxa"/>
          </w:tcPr>
          <w:p w:rsidR="00225AD2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Фильтр сетчатый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200</w:t>
            </w:r>
          </w:p>
        </w:tc>
        <w:tc>
          <w:tcPr>
            <w:tcW w:w="3697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225AD2" w:rsidRDefault="00225AD2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AD2" w:rsidTr="007F4644">
        <w:tc>
          <w:tcPr>
            <w:tcW w:w="1101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91" w:type="dxa"/>
          </w:tcPr>
          <w:p w:rsidR="00225AD2" w:rsidRPr="00225AD2" w:rsidRDefault="00225AD2" w:rsidP="00ED7A1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рециркуляционный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./час,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=10м. в ст.,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=1,1 кВт (1шт)</w:t>
            </w:r>
          </w:p>
        </w:tc>
        <w:tc>
          <w:tcPr>
            <w:tcW w:w="3697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225AD2" w:rsidRDefault="00225AD2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AD2" w:rsidTr="007F4644">
        <w:tc>
          <w:tcPr>
            <w:tcW w:w="1101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91" w:type="dxa"/>
          </w:tcPr>
          <w:p w:rsidR="00225AD2" w:rsidRPr="00225AD2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Пластинчатый теплообменник отопления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2,</w:t>
            </w:r>
            <w:r w:rsidRPr="00225AD2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Гккал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/час, 139 пла</w:t>
            </w:r>
            <w:r w:rsidR="00EB0BD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тин –(3шт.)</w:t>
            </w:r>
          </w:p>
        </w:tc>
        <w:tc>
          <w:tcPr>
            <w:tcW w:w="3697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3697" w:type="dxa"/>
          </w:tcPr>
          <w:p w:rsidR="00225AD2" w:rsidRDefault="00225AD2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AD2" w:rsidTr="007F4644">
        <w:tc>
          <w:tcPr>
            <w:tcW w:w="1101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91" w:type="dxa"/>
          </w:tcPr>
          <w:p w:rsidR="00225AD2" w:rsidRDefault="00225AD2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Пластинчатый теплообменник </w:t>
            </w:r>
            <w:r w:rsidR="00EB0BD9">
              <w:rPr>
                <w:rFonts w:ascii="Times New Roman" w:hAnsi="Times New Roman" w:cs="Times New Roman"/>
                <w:sz w:val="28"/>
                <w:szCs w:val="28"/>
              </w:rPr>
              <w:t>ГВС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="00EB0BD9">
              <w:rPr>
                <w:rFonts w:ascii="Times New Roman" w:hAnsi="Times New Roman" w:cs="Times New Roman"/>
                <w:sz w:val="28"/>
                <w:szCs w:val="28"/>
              </w:rPr>
              <w:t xml:space="preserve">=0,63 </w:t>
            </w:r>
            <w:proofErr w:type="spellStart"/>
            <w:r w:rsidR="00EB0BD9">
              <w:rPr>
                <w:rFonts w:ascii="Times New Roman" w:hAnsi="Times New Roman" w:cs="Times New Roman"/>
                <w:sz w:val="28"/>
                <w:szCs w:val="28"/>
              </w:rPr>
              <w:t>Гккал</w:t>
            </w:r>
            <w:proofErr w:type="spellEnd"/>
            <w:r w:rsidR="00EB0BD9">
              <w:rPr>
                <w:rFonts w:ascii="Times New Roman" w:hAnsi="Times New Roman" w:cs="Times New Roman"/>
                <w:sz w:val="28"/>
                <w:szCs w:val="28"/>
              </w:rPr>
              <w:t>/час, 21 пластина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–(</w:t>
            </w:r>
            <w:r w:rsidR="00EB0BD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шт.)</w:t>
            </w:r>
          </w:p>
        </w:tc>
        <w:tc>
          <w:tcPr>
            <w:tcW w:w="3697" w:type="dxa"/>
          </w:tcPr>
          <w:p w:rsidR="00225AD2" w:rsidRDefault="00225AD2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225AD2" w:rsidRDefault="00225AD2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5AD2" w:rsidTr="007F4644">
        <w:tc>
          <w:tcPr>
            <w:tcW w:w="1101" w:type="dxa"/>
          </w:tcPr>
          <w:p w:rsidR="00225AD2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91" w:type="dxa"/>
          </w:tcPr>
          <w:p w:rsidR="00225AD2" w:rsidRPr="00EB0BD9" w:rsidRDefault="00EB0BD9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циркуляции греющего контура ГВС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=21,0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./час,</w:t>
            </w:r>
            <w:r w:rsidRPr="00EB0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EB0BD9">
              <w:rPr>
                <w:rFonts w:ascii="Times New Roman" w:hAnsi="Times New Roman" w:cs="Times New Roman"/>
                <w:sz w:val="28"/>
                <w:szCs w:val="28"/>
              </w:rPr>
              <w:t>=13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в ст.,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=2,2 кВт (2 шт.)</w:t>
            </w:r>
          </w:p>
        </w:tc>
        <w:tc>
          <w:tcPr>
            <w:tcW w:w="3697" w:type="dxa"/>
          </w:tcPr>
          <w:p w:rsidR="00225AD2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  <w:tc>
          <w:tcPr>
            <w:tcW w:w="3697" w:type="dxa"/>
          </w:tcPr>
          <w:p w:rsidR="00225AD2" w:rsidRDefault="00225AD2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BD9" w:rsidTr="007F4644">
        <w:tc>
          <w:tcPr>
            <w:tcW w:w="1101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291" w:type="dxa"/>
          </w:tcPr>
          <w:p w:rsidR="00EB0BD9" w:rsidRDefault="00EB0BD9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циркуляции контура ГВС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=17,0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./час,</w:t>
            </w:r>
            <w:r w:rsidRPr="00EB0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=34 м. в ст.,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=3,0  кВт (2 шт.)</w:t>
            </w:r>
          </w:p>
        </w:tc>
        <w:tc>
          <w:tcPr>
            <w:tcW w:w="3697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EB0BD9" w:rsidRDefault="00EB0BD9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BD9" w:rsidTr="007F4644">
        <w:tc>
          <w:tcPr>
            <w:tcW w:w="1101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6291" w:type="dxa"/>
          </w:tcPr>
          <w:p w:rsidR="00EB0BD9" w:rsidRDefault="00EB0BD9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исходной воды АЦМС 16-30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=21,0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./час,</w:t>
            </w:r>
            <w:r w:rsidRPr="00EB0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=30 м. в ст.,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=3,0  кВт (2 шт.)</w:t>
            </w:r>
          </w:p>
        </w:tc>
        <w:tc>
          <w:tcPr>
            <w:tcW w:w="3697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EB0BD9" w:rsidRDefault="00EB0BD9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BD9" w:rsidTr="007F4644">
        <w:tc>
          <w:tcPr>
            <w:tcW w:w="1101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91" w:type="dxa"/>
          </w:tcPr>
          <w:p w:rsidR="00EB0BD9" w:rsidRDefault="00EB0BD9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Фильтр сетчатый Ду100</w:t>
            </w:r>
          </w:p>
        </w:tc>
        <w:tc>
          <w:tcPr>
            <w:tcW w:w="3697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EB0BD9" w:rsidRDefault="00EB0BD9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BD9" w:rsidTr="007F4644">
        <w:tc>
          <w:tcPr>
            <w:tcW w:w="1101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291" w:type="dxa"/>
          </w:tcPr>
          <w:p w:rsidR="00EB0BD9" w:rsidRDefault="00EB0BD9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пропорционального дозирования</w:t>
            </w:r>
          </w:p>
        </w:tc>
        <w:tc>
          <w:tcPr>
            <w:tcW w:w="3697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EB0BD9" w:rsidRDefault="00EB0BD9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BD9" w:rsidTr="007F4644">
        <w:tc>
          <w:tcPr>
            <w:tcW w:w="1101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291" w:type="dxa"/>
          </w:tcPr>
          <w:p w:rsidR="00EB0BD9" w:rsidRDefault="00EB0BD9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Мембранный расширительный бак емк.750</w:t>
            </w:r>
          </w:p>
        </w:tc>
        <w:tc>
          <w:tcPr>
            <w:tcW w:w="3697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3697" w:type="dxa"/>
          </w:tcPr>
          <w:p w:rsidR="00EB0BD9" w:rsidRDefault="00EB0BD9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0BD9" w:rsidTr="007F4644">
        <w:tc>
          <w:tcPr>
            <w:tcW w:w="1101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291" w:type="dxa"/>
          </w:tcPr>
          <w:p w:rsidR="00EB0BD9" w:rsidRDefault="00B21A4C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Фильтр сетчатый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80</w:t>
            </w:r>
          </w:p>
        </w:tc>
        <w:tc>
          <w:tcPr>
            <w:tcW w:w="3697" w:type="dxa"/>
          </w:tcPr>
          <w:p w:rsidR="00EB0BD9" w:rsidRDefault="00EB0BD9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EB0BD9" w:rsidRDefault="00EB0BD9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A4C" w:rsidTr="007F4644">
        <w:tc>
          <w:tcPr>
            <w:tcW w:w="1101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291" w:type="dxa"/>
          </w:tcPr>
          <w:p w:rsidR="00B21A4C" w:rsidRDefault="00B21A4C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Газоходы</w:t>
            </w:r>
          </w:p>
        </w:tc>
        <w:tc>
          <w:tcPr>
            <w:tcW w:w="3697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B21A4C" w:rsidRDefault="00B21A4C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A4C" w:rsidTr="007F4644">
        <w:tc>
          <w:tcPr>
            <w:tcW w:w="1101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291" w:type="dxa"/>
          </w:tcPr>
          <w:p w:rsidR="00B21A4C" w:rsidRDefault="00B21A4C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Труба дымовая </w:t>
            </w:r>
          </w:p>
        </w:tc>
        <w:tc>
          <w:tcPr>
            <w:tcW w:w="3697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B21A4C" w:rsidRDefault="00B21A4C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A4C" w:rsidTr="007F4644">
        <w:tc>
          <w:tcPr>
            <w:tcW w:w="1101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291" w:type="dxa"/>
          </w:tcPr>
          <w:p w:rsidR="00B21A4C" w:rsidRDefault="00B21A4C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Насос циркуляционный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глиголя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ЛМ-80-50-32</w:t>
            </w:r>
          </w:p>
        </w:tc>
        <w:tc>
          <w:tcPr>
            <w:tcW w:w="3697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B21A4C" w:rsidRDefault="00B21A4C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A4C" w:rsidTr="007F4644">
        <w:tc>
          <w:tcPr>
            <w:tcW w:w="1101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291" w:type="dxa"/>
          </w:tcPr>
          <w:p w:rsidR="00B21A4C" w:rsidRDefault="00B21A4C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Емкость 75л.-3 шт.</w:t>
            </w:r>
          </w:p>
        </w:tc>
        <w:tc>
          <w:tcPr>
            <w:tcW w:w="3697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B21A4C" w:rsidRDefault="00B21A4C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A4C" w:rsidTr="007F4644">
        <w:tc>
          <w:tcPr>
            <w:tcW w:w="1101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291" w:type="dxa"/>
          </w:tcPr>
          <w:p w:rsidR="00B21A4C" w:rsidRDefault="00B21A4C" w:rsidP="007828C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Емкость 25л.-3 шт.</w:t>
            </w:r>
          </w:p>
        </w:tc>
        <w:tc>
          <w:tcPr>
            <w:tcW w:w="3697" w:type="dxa"/>
          </w:tcPr>
          <w:p w:rsidR="00B21A4C" w:rsidRDefault="00B21A4C" w:rsidP="00A6517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B21A4C" w:rsidRDefault="00B21A4C" w:rsidP="007F464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19F2" w:rsidRPr="000219F2" w:rsidRDefault="000219F2" w:rsidP="00A228DE">
      <w:pPr>
        <w:spacing w:line="276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0219F2" w:rsidRPr="000219F2" w:rsidSect="000219F2">
      <w:pgSz w:w="16838" w:h="11906" w:orient="landscape"/>
      <w:pgMar w:top="1133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4A8"/>
    <w:rsid w:val="000219F2"/>
    <w:rsid w:val="000C65A2"/>
    <w:rsid w:val="000E2CD7"/>
    <w:rsid w:val="00225AD2"/>
    <w:rsid w:val="00272E88"/>
    <w:rsid w:val="002844A8"/>
    <w:rsid w:val="00285F4F"/>
    <w:rsid w:val="002A7414"/>
    <w:rsid w:val="00325C57"/>
    <w:rsid w:val="00493294"/>
    <w:rsid w:val="00501CD3"/>
    <w:rsid w:val="0052760B"/>
    <w:rsid w:val="006B0184"/>
    <w:rsid w:val="00755BF8"/>
    <w:rsid w:val="007828CE"/>
    <w:rsid w:val="00782DE5"/>
    <w:rsid w:val="007B6604"/>
    <w:rsid w:val="007F4644"/>
    <w:rsid w:val="00854737"/>
    <w:rsid w:val="00866C1D"/>
    <w:rsid w:val="00876A1C"/>
    <w:rsid w:val="008B0099"/>
    <w:rsid w:val="00900C04"/>
    <w:rsid w:val="009856E8"/>
    <w:rsid w:val="00A228DE"/>
    <w:rsid w:val="00A65174"/>
    <w:rsid w:val="00B05C3B"/>
    <w:rsid w:val="00B1723A"/>
    <w:rsid w:val="00B21A4C"/>
    <w:rsid w:val="00B33AE1"/>
    <w:rsid w:val="00BF7EBB"/>
    <w:rsid w:val="00C261A5"/>
    <w:rsid w:val="00C82868"/>
    <w:rsid w:val="00D67F2C"/>
    <w:rsid w:val="00E943E4"/>
    <w:rsid w:val="00EB0BD9"/>
    <w:rsid w:val="00EB4A35"/>
    <w:rsid w:val="00F1025B"/>
    <w:rsid w:val="00F7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76461-E89D-47D3-A601-D4AE64B5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adm-kyivozy@yandex.ru</dc:creator>
  <cp:lastModifiedBy>SD</cp:lastModifiedBy>
  <cp:revision>4</cp:revision>
  <dcterms:created xsi:type="dcterms:W3CDTF">2026-09-29T07:24:00Z</dcterms:created>
  <dcterms:modified xsi:type="dcterms:W3CDTF">2026-09-30T07:56:00Z</dcterms:modified>
</cp:coreProperties>
</file>