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A2E" w:rsidRDefault="00354A2E" w:rsidP="00420E4B">
      <w:pPr>
        <w:keepNext/>
        <w:jc w:val="center"/>
        <w:outlineLvl w:val="1"/>
        <w:rPr>
          <w:b/>
          <w:szCs w:val="28"/>
          <w:lang w:val="en-US"/>
        </w:rPr>
      </w:pPr>
    </w:p>
    <w:p w:rsidR="00420E4B" w:rsidRDefault="00A43CC4" w:rsidP="00420E4B">
      <w:pPr>
        <w:keepNext/>
        <w:jc w:val="center"/>
        <w:outlineLvl w:val="1"/>
        <w:rPr>
          <w:b/>
          <w:szCs w:val="28"/>
        </w:rPr>
      </w:pPr>
      <w:r>
        <w:rPr>
          <w:b/>
          <w:szCs w:val="28"/>
        </w:rPr>
        <w:t xml:space="preserve"> </w:t>
      </w:r>
      <w:r w:rsidR="00090A8D">
        <w:rPr>
          <w:b/>
          <w:szCs w:val="28"/>
        </w:rPr>
        <w:t xml:space="preserve">                                                                                 </w:t>
      </w:r>
      <w:r w:rsidR="00852357">
        <w:rPr>
          <w:b/>
          <w:szCs w:val="28"/>
        </w:rPr>
        <w:t xml:space="preserve">                          </w:t>
      </w:r>
    </w:p>
    <w:p w:rsidR="00090A8D" w:rsidRPr="00B15FE0" w:rsidRDefault="00090A8D" w:rsidP="00420E4B">
      <w:pPr>
        <w:keepNext/>
        <w:jc w:val="center"/>
        <w:outlineLvl w:val="1"/>
        <w:rPr>
          <w:b/>
          <w:szCs w:val="28"/>
        </w:rPr>
      </w:pPr>
      <w:r>
        <w:rPr>
          <w:b/>
          <w:szCs w:val="28"/>
        </w:rPr>
        <w:t>ГЕРБ</w:t>
      </w:r>
    </w:p>
    <w:p w:rsidR="00420E4B" w:rsidRPr="00B15FE0" w:rsidRDefault="00420E4B" w:rsidP="00420E4B">
      <w:pPr>
        <w:jc w:val="center"/>
        <w:rPr>
          <w:b/>
          <w:szCs w:val="28"/>
        </w:rPr>
      </w:pPr>
      <w:r w:rsidRPr="00B15FE0">
        <w:rPr>
          <w:b/>
          <w:szCs w:val="28"/>
        </w:rPr>
        <w:t>СОВЕТ ДЕПУТАТОВ</w:t>
      </w:r>
    </w:p>
    <w:p w:rsidR="00420E4B" w:rsidRPr="00B15FE0" w:rsidRDefault="00420E4B" w:rsidP="00420E4B">
      <w:pPr>
        <w:jc w:val="center"/>
        <w:rPr>
          <w:b/>
          <w:szCs w:val="28"/>
        </w:rPr>
      </w:pPr>
      <w:r w:rsidRPr="00B15FE0">
        <w:rPr>
          <w:b/>
          <w:szCs w:val="28"/>
        </w:rPr>
        <w:t>КУЙВОЗОВСКО</w:t>
      </w:r>
      <w:r>
        <w:rPr>
          <w:b/>
          <w:szCs w:val="28"/>
        </w:rPr>
        <w:t>ГО</w:t>
      </w:r>
      <w:r w:rsidRPr="00B15FE0">
        <w:rPr>
          <w:b/>
          <w:szCs w:val="28"/>
        </w:rPr>
        <w:t xml:space="preserve"> СЕЛЬСКО</w:t>
      </w:r>
      <w:r>
        <w:rPr>
          <w:b/>
          <w:szCs w:val="28"/>
        </w:rPr>
        <w:t>ГО</w:t>
      </w:r>
      <w:r w:rsidRPr="00B15FE0">
        <w:rPr>
          <w:b/>
          <w:szCs w:val="28"/>
        </w:rPr>
        <w:t xml:space="preserve"> ПОСЕЛЕНИ</w:t>
      </w:r>
      <w:r>
        <w:rPr>
          <w:b/>
          <w:szCs w:val="28"/>
        </w:rPr>
        <w:t>Я</w:t>
      </w:r>
    </w:p>
    <w:p w:rsidR="00420E4B" w:rsidRPr="00B15FE0" w:rsidRDefault="00420E4B" w:rsidP="00420E4B">
      <w:pPr>
        <w:jc w:val="center"/>
        <w:rPr>
          <w:b/>
          <w:bCs/>
          <w:szCs w:val="28"/>
        </w:rPr>
      </w:pPr>
      <w:r w:rsidRPr="00B15FE0">
        <w:rPr>
          <w:b/>
          <w:bCs/>
          <w:szCs w:val="28"/>
        </w:rPr>
        <w:t>ВСЕВОЛОЖСКОГО МУНИЦИПАЛЬНОГО РАЙОНА</w:t>
      </w:r>
    </w:p>
    <w:p w:rsidR="00420E4B" w:rsidRDefault="00420E4B" w:rsidP="00420E4B">
      <w:pPr>
        <w:jc w:val="center"/>
        <w:rPr>
          <w:b/>
          <w:bCs/>
          <w:szCs w:val="28"/>
        </w:rPr>
      </w:pPr>
      <w:r w:rsidRPr="00B15FE0">
        <w:rPr>
          <w:b/>
          <w:bCs/>
          <w:szCs w:val="28"/>
        </w:rPr>
        <w:t>ЛЕНИНГРАДСКОЙ ОБЛАСТИ</w:t>
      </w:r>
    </w:p>
    <w:p w:rsidR="00420E4B" w:rsidRDefault="00420E4B" w:rsidP="00420E4B">
      <w:pPr>
        <w:jc w:val="center"/>
        <w:rPr>
          <w:b/>
          <w:bCs/>
          <w:szCs w:val="28"/>
        </w:rPr>
      </w:pPr>
    </w:p>
    <w:p w:rsidR="00420E4B" w:rsidRDefault="00420E4B" w:rsidP="00420E4B">
      <w:pPr>
        <w:jc w:val="center"/>
        <w:rPr>
          <w:b/>
          <w:bCs/>
          <w:szCs w:val="28"/>
        </w:rPr>
      </w:pPr>
      <w:r>
        <w:rPr>
          <w:b/>
          <w:bCs/>
          <w:szCs w:val="28"/>
        </w:rPr>
        <w:t xml:space="preserve">                     </w:t>
      </w:r>
    </w:p>
    <w:p w:rsidR="00420E4B" w:rsidRDefault="00420E4B" w:rsidP="00420E4B">
      <w:pPr>
        <w:jc w:val="center"/>
        <w:rPr>
          <w:b/>
          <w:szCs w:val="28"/>
        </w:rPr>
      </w:pPr>
      <w:r w:rsidRPr="00B15FE0">
        <w:rPr>
          <w:b/>
          <w:szCs w:val="28"/>
        </w:rPr>
        <w:t>РЕШЕНИЕ</w:t>
      </w:r>
    </w:p>
    <w:p w:rsidR="00420E4B" w:rsidRDefault="00420E4B" w:rsidP="00420E4B">
      <w:pPr>
        <w:jc w:val="center"/>
        <w:rPr>
          <w:b/>
          <w:szCs w:val="28"/>
        </w:rPr>
      </w:pPr>
    </w:p>
    <w:p w:rsidR="00420E4B" w:rsidRPr="008A527C" w:rsidRDefault="00420E4B" w:rsidP="00420E4B">
      <w:pPr>
        <w:rPr>
          <w:sz w:val="24"/>
        </w:rPr>
      </w:pPr>
    </w:p>
    <w:p w:rsidR="00420E4B" w:rsidRDefault="00420E4B" w:rsidP="00420E4B">
      <w:pPr>
        <w:tabs>
          <w:tab w:val="left" w:pos="708"/>
          <w:tab w:val="left" w:pos="1416"/>
          <w:tab w:val="left" w:pos="2124"/>
          <w:tab w:val="left" w:pos="2832"/>
          <w:tab w:val="left" w:pos="5247"/>
          <w:tab w:val="left" w:pos="7488"/>
          <w:tab w:val="left" w:pos="8885"/>
        </w:tabs>
        <w:rPr>
          <w:b/>
          <w:szCs w:val="28"/>
        </w:rPr>
      </w:pPr>
      <w:r w:rsidRPr="00D35516">
        <w:rPr>
          <w:b/>
          <w:szCs w:val="28"/>
        </w:rPr>
        <w:t xml:space="preserve">     </w:t>
      </w:r>
      <w:r w:rsidR="009F7E1C">
        <w:rPr>
          <w:b/>
          <w:szCs w:val="28"/>
        </w:rPr>
        <w:t xml:space="preserve">18 августа </w:t>
      </w:r>
      <w:r w:rsidRPr="002E0F4E">
        <w:rPr>
          <w:b/>
          <w:szCs w:val="28"/>
        </w:rPr>
        <w:t>202</w:t>
      </w:r>
      <w:r>
        <w:rPr>
          <w:b/>
          <w:szCs w:val="28"/>
        </w:rPr>
        <w:t>6</w:t>
      </w:r>
      <w:r w:rsidRPr="002E0F4E">
        <w:rPr>
          <w:b/>
          <w:szCs w:val="28"/>
        </w:rPr>
        <w:t xml:space="preserve"> года    </w:t>
      </w:r>
      <w:r w:rsidRPr="002E0F4E">
        <w:rPr>
          <w:b/>
          <w:sz w:val="36"/>
          <w:szCs w:val="36"/>
        </w:rPr>
        <w:t xml:space="preserve">                                                     </w:t>
      </w:r>
      <w:r w:rsidR="00F81AD0">
        <w:rPr>
          <w:b/>
          <w:sz w:val="36"/>
          <w:szCs w:val="36"/>
        </w:rPr>
        <w:t xml:space="preserve">        </w:t>
      </w:r>
      <w:r w:rsidRPr="002E0F4E">
        <w:rPr>
          <w:b/>
          <w:sz w:val="36"/>
          <w:szCs w:val="36"/>
        </w:rPr>
        <w:t xml:space="preserve">   </w:t>
      </w:r>
      <w:r w:rsidR="009F7E1C">
        <w:rPr>
          <w:b/>
          <w:szCs w:val="28"/>
        </w:rPr>
        <w:t>№ 32</w:t>
      </w:r>
    </w:p>
    <w:p w:rsidR="00420E4B" w:rsidRPr="002E0F4E" w:rsidRDefault="00420E4B" w:rsidP="00420E4B">
      <w:pPr>
        <w:tabs>
          <w:tab w:val="left" w:pos="708"/>
          <w:tab w:val="left" w:pos="1416"/>
          <w:tab w:val="left" w:pos="2124"/>
          <w:tab w:val="left" w:pos="2832"/>
          <w:tab w:val="left" w:pos="5247"/>
          <w:tab w:val="left" w:pos="7488"/>
          <w:tab w:val="left" w:pos="8885"/>
        </w:tabs>
        <w:rPr>
          <w:b/>
          <w:szCs w:val="28"/>
        </w:rPr>
      </w:pPr>
    </w:p>
    <w:p w:rsidR="00420E4B" w:rsidRPr="002E0F4E" w:rsidRDefault="00420E4B" w:rsidP="00420E4B">
      <w:pPr>
        <w:tabs>
          <w:tab w:val="left" w:pos="708"/>
          <w:tab w:val="left" w:pos="1416"/>
          <w:tab w:val="left" w:pos="2124"/>
          <w:tab w:val="left" w:pos="2832"/>
          <w:tab w:val="left" w:pos="5247"/>
          <w:tab w:val="left" w:pos="7488"/>
          <w:tab w:val="left" w:pos="8885"/>
        </w:tabs>
        <w:rPr>
          <w:b/>
          <w:szCs w:val="28"/>
        </w:rPr>
      </w:pPr>
    </w:p>
    <w:p w:rsidR="00420E4B" w:rsidRDefault="00420E4B" w:rsidP="00420E4B">
      <w:pPr>
        <w:tabs>
          <w:tab w:val="left" w:pos="708"/>
          <w:tab w:val="left" w:pos="1416"/>
          <w:tab w:val="left" w:pos="2124"/>
          <w:tab w:val="left" w:pos="2832"/>
          <w:tab w:val="left" w:pos="5247"/>
          <w:tab w:val="left" w:pos="7488"/>
          <w:tab w:val="left" w:pos="8885"/>
        </w:tabs>
        <w:jc w:val="center"/>
        <w:rPr>
          <w:b/>
          <w:szCs w:val="28"/>
        </w:rPr>
      </w:pPr>
      <w:r>
        <w:rPr>
          <w:b/>
          <w:szCs w:val="28"/>
        </w:rPr>
        <w:t xml:space="preserve">д. </w:t>
      </w:r>
      <w:proofErr w:type="spellStart"/>
      <w:r w:rsidRPr="002E0F4E">
        <w:rPr>
          <w:b/>
          <w:szCs w:val="28"/>
        </w:rPr>
        <w:t>Куйвози</w:t>
      </w:r>
      <w:proofErr w:type="spellEnd"/>
    </w:p>
    <w:p w:rsidR="005057C0" w:rsidRDefault="005057C0" w:rsidP="00420E4B">
      <w:pPr>
        <w:tabs>
          <w:tab w:val="left" w:pos="708"/>
          <w:tab w:val="left" w:pos="1416"/>
          <w:tab w:val="left" w:pos="2124"/>
          <w:tab w:val="left" w:pos="2832"/>
          <w:tab w:val="left" w:pos="5247"/>
          <w:tab w:val="left" w:pos="7488"/>
          <w:tab w:val="left" w:pos="8885"/>
        </w:tabs>
        <w:jc w:val="center"/>
        <w:rPr>
          <w:b/>
          <w:szCs w:val="28"/>
        </w:rPr>
      </w:pPr>
    </w:p>
    <w:p w:rsidR="00247BCA" w:rsidRPr="002E0F4E" w:rsidRDefault="00247BCA" w:rsidP="00420E4B">
      <w:pPr>
        <w:tabs>
          <w:tab w:val="left" w:pos="708"/>
          <w:tab w:val="left" w:pos="1416"/>
          <w:tab w:val="left" w:pos="2124"/>
          <w:tab w:val="left" w:pos="2832"/>
          <w:tab w:val="left" w:pos="5247"/>
          <w:tab w:val="left" w:pos="7488"/>
          <w:tab w:val="left" w:pos="8885"/>
        </w:tabs>
        <w:jc w:val="center"/>
        <w:rPr>
          <w:b/>
          <w:szCs w:val="28"/>
        </w:rPr>
      </w:pPr>
    </w:p>
    <w:p w:rsidR="00420E4B" w:rsidRPr="0077270C" w:rsidRDefault="0077270C" w:rsidP="0077270C">
      <w:pPr>
        <w:jc w:val="center"/>
      </w:pPr>
      <w:r w:rsidRPr="0077270C">
        <w:t>О признании утратившим силу Решения Совета депутатов Куйвозовского сельского поселения Всеволожского муниципального района №14 от 28 апреля 2026 года: «Об</w:t>
      </w:r>
      <w:r w:rsidR="00420E4B" w:rsidRPr="0077270C">
        <w:t xml:space="preserve"> утверждении Положения о порядке осуществления муниципального жилищного контроля на территории</w:t>
      </w:r>
    </w:p>
    <w:p w:rsidR="00420E4B" w:rsidRPr="0077270C" w:rsidRDefault="00420E4B" w:rsidP="0077270C">
      <w:pPr>
        <w:spacing w:line="271" w:lineRule="auto"/>
        <w:ind w:hanging="10"/>
        <w:jc w:val="center"/>
      </w:pPr>
      <w:r w:rsidRPr="0077270C">
        <w:t xml:space="preserve">Куйвозовского </w:t>
      </w:r>
      <w:r w:rsidR="0077270C" w:rsidRPr="0077270C">
        <w:t>сельского поселения</w:t>
      </w:r>
      <w:r w:rsidRPr="0077270C">
        <w:t xml:space="preserve"> Всеволожского муниципального района</w:t>
      </w:r>
    </w:p>
    <w:p w:rsidR="00420E4B" w:rsidRPr="0077270C" w:rsidRDefault="00420E4B" w:rsidP="0077270C">
      <w:pPr>
        <w:pStyle w:val="1"/>
        <w:ind w:left="0" w:right="183"/>
        <w:rPr>
          <w:b w:val="0"/>
          <w:sz w:val="28"/>
          <w:szCs w:val="28"/>
          <w:lang w:val="ru-RU"/>
        </w:rPr>
      </w:pPr>
      <w:r w:rsidRPr="0077270C">
        <w:rPr>
          <w:b w:val="0"/>
          <w:sz w:val="28"/>
          <w:szCs w:val="28"/>
          <w:lang w:val="ru-RU"/>
        </w:rPr>
        <w:t>Ленинградской области</w:t>
      </w:r>
      <w:r w:rsidR="0077270C">
        <w:rPr>
          <w:b w:val="0"/>
          <w:sz w:val="28"/>
          <w:szCs w:val="28"/>
          <w:lang w:val="ru-RU"/>
        </w:rPr>
        <w:t>»</w:t>
      </w:r>
    </w:p>
    <w:p w:rsidR="00420E4B" w:rsidRPr="0077270C" w:rsidRDefault="00420E4B" w:rsidP="0077270C">
      <w:pPr>
        <w:spacing w:after="23" w:line="259" w:lineRule="auto"/>
        <w:jc w:val="center"/>
      </w:pPr>
    </w:p>
    <w:p w:rsidR="00420E4B" w:rsidRPr="000E18D5" w:rsidRDefault="00420E4B" w:rsidP="000E18D5">
      <w:pPr>
        <w:pStyle w:val="aa"/>
        <w:ind w:firstLine="567"/>
        <w:jc w:val="both"/>
        <w:rPr>
          <w:sz w:val="28"/>
          <w:szCs w:val="28"/>
        </w:rPr>
      </w:pPr>
      <w:proofErr w:type="gramStart"/>
      <w:r w:rsidRPr="000E18D5">
        <w:rPr>
          <w:sz w:val="28"/>
          <w:szCs w:val="28"/>
        </w:rPr>
        <w:t xml:space="preserve">В соответствии с </w:t>
      </w:r>
      <w:r w:rsidR="000E18D5" w:rsidRPr="000E18D5">
        <w:rPr>
          <w:sz w:val="28"/>
          <w:szCs w:val="28"/>
        </w:rPr>
        <w:t xml:space="preserve">Федеральным законом от 20.02.2026 </w:t>
      </w:r>
      <w:proofErr w:type="spellStart"/>
      <w:r w:rsidR="000E18D5" w:rsidRPr="000E18D5">
        <w:rPr>
          <w:sz w:val="28"/>
          <w:szCs w:val="28"/>
        </w:rPr>
        <w:t>No</w:t>
      </w:r>
      <w:proofErr w:type="spellEnd"/>
      <w:r w:rsidR="000E18D5" w:rsidRPr="000E18D5">
        <w:rPr>
          <w:sz w:val="28"/>
          <w:szCs w:val="28"/>
        </w:rPr>
        <w:t xml:space="preserve"> 23-ФЗ «О внесении изменений в отдельные законодательные акты </w:t>
      </w:r>
      <w:proofErr w:type="spellStart"/>
      <w:r w:rsidR="000E18D5" w:rsidRPr="000E18D5">
        <w:rPr>
          <w:sz w:val="28"/>
          <w:szCs w:val="28"/>
        </w:rPr>
        <w:t>Российскои</w:t>
      </w:r>
      <w:proofErr w:type="spellEnd"/>
      <w:r w:rsidR="000E18D5" w:rsidRPr="000E18D5">
        <w:rPr>
          <w:sz w:val="28"/>
          <w:szCs w:val="28"/>
        </w:rPr>
        <w:t xml:space="preserve">̆ Федерации и признании утратившим силу подпункта «д» пункта 29 части 2 статьи 32 Федерального закона «Об общих принципах организации местного самоуправления в </w:t>
      </w:r>
      <w:proofErr w:type="spellStart"/>
      <w:r w:rsidR="000E18D5" w:rsidRPr="000E18D5">
        <w:rPr>
          <w:sz w:val="28"/>
          <w:szCs w:val="28"/>
        </w:rPr>
        <w:t>единои</w:t>
      </w:r>
      <w:proofErr w:type="spellEnd"/>
      <w:r w:rsidR="000E18D5" w:rsidRPr="000E18D5">
        <w:rPr>
          <w:sz w:val="28"/>
          <w:szCs w:val="28"/>
        </w:rPr>
        <w:t xml:space="preserve">̆ системе </w:t>
      </w:r>
      <w:proofErr w:type="spellStart"/>
      <w:r w:rsidR="000E18D5" w:rsidRPr="000E18D5">
        <w:rPr>
          <w:sz w:val="28"/>
          <w:szCs w:val="28"/>
        </w:rPr>
        <w:t>публичнои</w:t>
      </w:r>
      <w:proofErr w:type="spellEnd"/>
      <w:r w:rsidR="000E18D5" w:rsidRPr="000E18D5">
        <w:rPr>
          <w:sz w:val="28"/>
          <w:szCs w:val="28"/>
        </w:rPr>
        <w:t xml:space="preserve">̆ власти» с 01.09.2026 из полномочий органов местного самоуправления исключено осуществление муниципального жилищного контроля, </w:t>
      </w:r>
      <w:r w:rsidR="005057C0">
        <w:rPr>
          <w:sz w:val="28"/>
          <w:szCs w:val="28"/>
        </w:rPr>
        <w:t xml:space="preserve">Уставом </w:t>
      </w:r>
      <w:proofErr w:type="spellStart"/>
      <w:r w:rsidR="005057C0">
        <w:rPr>
          <w:sz w:val="28"/>
          <w:szCs w:val="28"/>
        </w:rPr>
        <w:t>Куйвозо</w:t>
      </w:r>
      <w:r w:rsidRPr="000E18D5">
        <w:rPr>
          <w:sz w:val="28"/>
          <w:szCs w:val="28"/>
        </w:rPr>
        <w:t>вского</w:t>
      </w:r>
      <w:proofErr w:type="spellEnd"/>
      <w:r w:rsidRPr="000E18D5">
        <w:rPr>
          <w:sz w:val="28"/>
          <w:szCs w:val="28"/>
        </w:rPr>
        <w:t xml:space="preserve"> сельского поселения</w:t>
      </w:r>
      <w:proofErr w:type="gramEnd"/>
      <w:r w:rsidRPr="000E18D5">
        <w:rPr>
          <w:sz w:val="28"/>
          <w:szCs w:val="28"/>
        </w:rPr>
        <w:t xml:space="preserve"> Всеволожского муниципального района Ленинградской области, советом депутатов  принято</w:t>
      </w:r>
    </w:p>
    <w:p w:rsidR="00420E4B" w:rsidRPr="000E18D5" w:rsidRDefault="00420E4B" w:rsidP="00A5285C">
      <w:pPr>
        <w:ind w:firstLine="709"/>
        <w:jc w:val="both"/>
        <w:rPr>
          <w:szCs w:val="28"/>
        </w:rPr>
      </w:pPr>
      <w:r w:rsidRPr="000E18D5">
        <w:rPr>
          <w:b/>
          <w:szCs w:val="28"/>
        </w:rPr>
        <w:t>РЕШЕНИЕ</w:t>
      </w:r>
      <w:r w:rsidRPr="000E18D5">
        <w:rPr>
          <w:szCs w:val="28"/>
        </w:rPr>
        <w:t>:</w:t>
      </w:r>
    </w:p>
    <w:p w:rsidR="00420E4B" w:rsidRPr="000E18D5" w:rsidRDefault="00420E4B" w:rsidP="00A5285C">
      <w:pPr>
        <w:ind w:firstLine="709"/>
        <w:jc w:val="both"/>
        <w:rPr>
          <w:szCs w:val="28"/>
        </w:rPr>
      </w:pPr>
    </w:p>
    <w:p w:rsidR="000E18D5" w:rsidRPr="000E18D5" w:rsidRDefault="00420E4B" w:rsidP="009F7E1C">
      <w:pPr>
        <w:pStyle w:val="a3"/>
        <w:numPr>
          <w:ilvl w:val="0"/>
          <w:numId w:val="35"/>
        </w:numPr>
        <w:ind w:left="0" w:firstLine="360"/>
        <w:jc w:val="both"/>
        <w:rPr>
          <w:sz w:val="28"/>
          <w:szCs w:val="28"/>
        </w:rPr>
      </w:pPr>
      <w:r w:rsidRPr="000E18D5">
        <w:rPr>
          <w:sz w:val="28"/>
          <w:szCs w:val="28"/>
        </w:rPr>
        <w:t xml:space="preserve">Признать утратившим силу решение Совета депутатов Куйвозовского сельского поселения» Всеволожского муниципального района Ленинградской области </w:t>
      </w:r>
      <w:r w:rsidR="000E18D5" w:rsidRPr="000E18D5">
        <w:rPr>
          <w:sz w:val="28"/>
          <w:szCs w:val="28"/>
        </w:rPr>
        <w:t>№14 от 28 апреля 2026 года: «Об утверждении Положения о порядке осуществления муниципального жилищного контроля на территории Куйвозовского сельского поселения Всеволожского муниципального района Ленингра</w:t>
      </w:r>
      <w:r w:rsidR="00493D44">
        <w:rPr>
          <w:sz w:val="28"/>
          <w:szCs w:val="28"/>
        </w:rPr>
        <w:t>дской области» с 1 сентября 2026</w:t>
      </w:r>
      <w:bookmarkStart w:id="0" w:name="_GoBack"/>
      <w:bookmarkEnd w:id="0"/>
      <w:r w:rsidR="000E18D5" w:rsidRPr="000E18D5">
        <w:rPr>
          <w:sz w:val="28"/>
          <w:szCs w:val="28"/>
        </w:rPr>
        <w:t xml:space="preserve"> года.</w:t>
      </w:r>
    </w:p>
    <w:p w:rsidR="00420E4B" w:rsidRPr="000E18D5" w:rsidRDefault="00420E4B" w:rsidP="009F7E1C">
      <w:pPr>
        <w:pStyle w:val="a3"/>
        <w:numPr>
          <w:ilvl w:val="0"/>
          <w:numId w:val="35"/>
        </w:numPr>
        <w:ind w:left="0" w:firstLine="360"/>
        <w:jc w:val="both"/>
        <w:rPr>
          <w:sz w:val="28"/>
          <w:szCs w:val="28"/>
        </w:rPr>
      </w:pPr>
      <w:r w:rsidRPr="000E18D5">
        <w:rPr>
          <w:sz w:val="28"/>
          <w:szCs w:val="28"/>
        </w:rPr>
        <w:lastRenderedPageBreak/>
        <w:t>Настоящее решение подлежит официальному опубликованию в газете «</w:t>
      </w:r>
      <w:proofErr w:type="spellStart"/>
      <w:r w:rsidRPr="000E18D5">
        <w:rPr>
          <w:sz w:val="28"/>
          <w:szCs w:val="28"/>
        </w:rPr>
        <w:t>Куйвозовский</w:t>
      </w:r>
      <w:proofErr w:type="spellEnd"/>
      <w:r w:rsidRPr="000E18D5">
        <w:rPr>
          <w:sz w:val="28"/>
          <w:szCs w:val="28"/>
        </w:rPr>
        <w:t xml:space="preserve"> вестник» и на официальном сайте администрации Куйвозовского сельского поселения Всеволожского муниципального района Ленинградской области </w:t>
      </w:r>
      <w:hyperlink r:id="rId8" w:history="1">
        <w:r w:rsidRPr="000E18D5">
          <w:rPr>
            <w:rStyle w:val="a5"/>
            <w:sz w:val="28"/>
            <w:szCs w:val="28"/>
          </w:rPr>
          <w:t>http://www.adm-kyivozy.ru</w:t>
        </w:r>
      </w:hyperlink>
      <w:r w:rsidRPr="000E18D5">
        <w:rPr>
          <w:sz w:val="28"/>
          <w:szCs w:val="28"/>
        </w:rPr>
        <w:t>.</w:t>
      </w:r>
    </w:p>
    <w:p w:rsidR="00420E4B" w:rsidRPr="000E18D5" w:rsidRDefault="00420E4B" w:rsidP="000E18D5">
      <w:pPr>
        <w:pStyle w:val="a3"/>
        <w:numPr>
          <w:ilvl w:val="0"/>
          <w:numId w:val="35"/>
        </w:numPr>
        <w:jc w:val="both"/>
        <w:rPr>
          <w:sz w:val="28"/>
          <w:szCs w:val="28"/>
        </w:rPr>
      </w:pPr>
      <w:r w:rsidRPr="000E18D5">
        <w:rPr>
          <w:sz w:val="28"/>
          <w:szCs w:val="28"/>
        </w:rPr>
        <w:t>Настоящее решение вступает в силу с момента обнародования.</w:t>
      </w:r>
    </w:p>
    <w:p w:rsidR="00420E4B" w:rsidRPr="000E18D5" w:rsidRDefault="00420E4B" w:rsidP="009F7E1C">
      <w:pPr>
        <w:pStyle w:val="a3"/>
        <w:numPr>
          <w:ilvl w:val="0"/>
          <w:numId w:val="35"/>
        </w:numPr>
        <w:ind w:left="0" w:firstLine="360"/>
        <w:jc w:val="both"/>
        <w:rPr>
          <w:sz w:val="28"/>
          <w:szCs w:val="28"/>
        </w:rPr>
      </w:pPr>
      <w:r w:rsidRPr="000E18D5">
        <w:rPr>
          <w:sz w:val="28"/>
          <w:szCs w:val="28"/>
        </w:rPr>
        <w:t>Контроль за исполнением решения возложить на постоянную комиссию по законотворчеству, законности и вопросам местного самоуправления.</w:t>
      </w:r>
    </w:p>
    <w:p w:rsidR="00420E4B" w:rsidRPr="000E18D5" w:rsidRDefault="00420E4B" w:rsidP="00A5285C">
      <w:pPr>
        <w:jc w:val="both"/>
        <w:rPr>
          <w:szCs w:val="28"/>
        </w:rPr>
      </w:pPr>
    </w:p>
    <w:p w:rsidR="00AD2DEE" w:rsidRPr="000E18D5" w:rsidRDefault="00AD2DEE" w:rsidP="007B5C69">
      <w:pPr>
        <w:jc w:val="both"/>
        <w:rPr>
          <w:szCs w:val="28"/>
        </w:rPr>
      </w:pPr>
    </w:p>
    <w:p w:rsidR="00420E4B" w:rsidRPr="000E18D5" w:rsidRDefault="00420E4B" w:rsidP="007B5C69">
      <w:pPr>
        <w:rPr>
          <w:szCs w:val="28"/>
        </w:rPr>
      </w:pPr>
      <w:r w:rsidRPr="000E18D5">
        <w:rPr>
          <w:szCs w:val="28"/>
        </w:rPr>
        <w:t>Глава муниципального образования                                           А.Е. Горюшкин</w:t>
      </w: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7B5C69">
      <w:pPr>
        <w:rPr>
          <w:szCs w:val="28"/>
        </w:rPr>
      </w:pPr>
    </w:p>
    <w:p w:rsidR="00420E4B" w:rsidRDefault="00420E4B" w:rsidP="00420E4B">
      <w:pPr>
        <w:jc w:val="both"/>
        <w:rPr>
          <w:szCs w:val="28"/>
        </w:rPr>
      </w:pPr>
    </w:p>
    <w:p w:rsidR="00420E4B" w:rsidRDefault="00420E4B" w:rsidP="00420E4B">
      <w:pPr>
        <w:jc w:val="both"/>
        <w:rPr>
          <w:szCs w:val="28"/>
        </w:rPr>
      </w:pPr>
    </w:p>
    <w:p w:rsidR="00420E4B" w:rsidRDefault="00420E4B" w:rsidP="00420E4B">
      <w:pPr>
        <w:jc w:val="both"/>
        <w:rPr>
          <w:szCs w:val="28"/>
        </w:rPr>
      </w:pPr>
    </w:p>
    <w:p w:rsidR="00420E4B" w:rsidRDefault="00420E4B" w:rsidP="00420E4B">
      <w:pPr>
        <w:jc w:val="both"/>
        <w:rPr>
          <w:szCs w:val="28"/>
        </w:rPr>
      </w:pPr>
    </w:p>
    <w:p w:rsidR="00420E4B" w:rsidRDefault="00420E4B" w:rsidP="00420E4B">
      <w:pPr>
        <w:jc w:val="both"/>
        <w:rPr>
          <w:szCs w:val="28"/>
        </w:rPr>
      </w:pPr>
    </w:p>
    <w:p w:rsidR="00420E4B" w:rsidRDefault="00420E4B" w:rsidP="00420E4B">
      <w:pPr>
        <w:jc w:val="both"/>
        <w:rPr>
          <w:szCs w:val="28"/>
        </w:rPr>
      </w:pPr>
    </w:p>
    <w:p w:rsidR="00420E4B" w:rsidRDefault="00420E4B" w:rsidP="00420E4B">
      <w:pPr>
        <w:jc w:val="both"/>
        <w:rPr>
          <w:szCs w:val="28"/>
        </w:rPr>
      </w:pPr>
    </w:p>
    <w:p w:rsidR="00420E4B" w:rsidRDefault="00420E4B" w:rsidP="00420E4B">
      <w:pPr>
        <w:jc w:val="both"/>
        <w:rPr>
          <w:szCs w:val="28"/>
        </w:rPr>
      </w:pPr>
    </w:p>
    <w:p w:rsidR="00420E4B" w:rsidRDefault="00420E4B" w:rsidP="00420E4B">
      <w:pPr>
        <w:jc w:val="both"/>
        <w:rPr>
          <w:szCs w:val="28"/>
        </w:rPr>
      </w:pPr>
    </w:p>
    <w:p w:rsidR="00420E4B" w:rsidRDefault="00420E4B" w:rsidP="005057C0">
      <w:pPr>
        <w:rPr>
          <w:szCs w:val="28"/>
        </w:rPr>
      </w:pPr>
    </w:p>
    <w:p w:rsidR="00420E4B" w:rsidRDefault="00420E4B" w:rsidP="00420E4B">
      <w:pPr>
        <w:jc w:val="both"/>
        <w:rPr>
          <w:szCs w:val="28"/>
        </w:rPr>
      </w:pPr>
    </w:p>
    <w:p w:rsidR="00420E4B" w:rsidRDefault="00420E4B" w:rsidP="00420E4B">
      <w:pPr>
        <w:jc w:val="both"/>
        <w:rPr>
          <w:szCs w:val="28"/>
        </w:rPr>
      </w:pPr>
    </w:p>
    <w:p w:rsidR="005057C0" w:rsidRDefault="005057C0" w:rsidP="00420E4B">
      <w:pPr>
        <w:jc w:val="both"/>
        <w:rPr>
          <w:szCs w:val="28"/>
        </w:rPr>
      </w:pPr>
    </w:p>
    <w:p w:rsidR="005057C0" w:rsidRDefault="005057C0" w:rsidP="00420E4B">
      <w:pPr>
        <w:jc w:val="both"/>
        <w:rPr>
          <w:szCs w:val="28"/>
        </w:rPr>
      </w:pPr>
    </w:p>
    <w:p w:rsidR="00420E4B" w:rsidRDefault="00420E4B" w:rsidP="00420E4B">
      <w:pPr>
        <w:jc w:val="both"/>
        <w:rPr>
          <w:szCs w:val="28"/>
        </w:rPr>
      </w:pPr>
    </w:p>
    <w:p w:rsidR="00420E4B" w:rsidRDefault="00420E4B" w:rsidP="00420E4B">
      <w:pPr>
        <w:jc w:val="both"/>
        <w:rPr>
          <w:szCs w:val="28"/>
        </w:rPr>
      </w:pPr>
    </w:p>
    <w:p w:rsidR="00420E4B" w:rsidRDefault="00420E4B" w:rsidP="00420E4B">
      <w:pPr>
        <w:jc w:val="both"/>
        <w:rPr>
          <w:szCs w:val="28"/>
        </w:rPr>
      </w:pPr>
    </w:p>
    <w:p w:rsidR="00420E4B" w:rsidRDefault="00420E4B" w:rsidP="00420E4B">
      <w:pPr>
        <w:spacing w:after="25" w:line="259" w:lineRule="auto"/>
        <w:ind w:left="10" w:right="54" w:hanging="10"/>
        <w:jc w:val="right"/>
      </w:pPr>
    </w:p>
    <w:p w:rsidR="00420E4B" w:rsidRDefault="00420E4B" w:rsidP="00420E4B">
      <w:pPr>
        <w:spacing w:after="25" w:line="259" w:lineRule="auto"/>
        <w:ind w:left="10" w:right="54" w:hanging="10"/>
        <w:jc w:val="right"/>
      </w:pPr>
    </w:p>
    <w:p w:rsidR="00420E4B" w:rsidRPr="00D366CC" w:rsidRDefault="00420E4B" w:rsidP="00420E4B">
      <w:pPr>
        <w:spacing w:after="25" w:line="259" w:lineRule="auto"/>
        <w:ind w:left="10" w:right="54" w:hanging="10"/>
        <w:jc w:val="right"/>
      </w:pPr>
      <w:r w:rsidRPr="00D366CC">
        <w:t xml:space="preserve">Приложение </w:t>
      </w:r>
    </w:p>
    <w:p w:rsidR="00420E4B" w:rsidRPr="00D366CC" w:rsidRDefault="00420E4B" w:rsidP="00420E4B">
      <w:pPr>
        <w:spacing w:after="25" w:line="259" w:lineRule="auto"/>
        <w:ind w:left="10" w:right="54" w:hanging="10"/>
        <w:jc w:val="right"/>
      </w:pPr>
      <w:r w:rsidRPr="00D366CC">
        <w:t xml:space="preserve">к решению совета депутатов от  </w:t>
      </w:r>
    </w:p>
    <w:p w:rsidR="00420E4B" w:rsidRPr="00D366CC" w:rsidRDefault="005057C0" w:rsidP="00420E4B">
      <w:pPr>
        <w:spacing w:line="259" w:lineRule="auto"/>
        <w:ind w:left="10" w:right="54" w:hanging="10"/>
        <w:jc w:val="right"/>
      </w:pPr>
      <w:r>
        <w:t>18.08.2026 г.  № 32</w:t>
      </w:r>
    </w:p>
    <w:p w:rsidR="00420E4B" w:rsidRPr="00D366CC" w:rsidRDefault="00420E4B" w:rsidP="00420E4B">
      <w:pPr>
        <w:spacing w:line="259" w:lineRule="auto"/>
        <w:ind w:left="706"/>
        <w:jc w:val="center"/>
      </w:pPr>
      <w:r w:rsidRPr="00D366CC">
        <w:rPr>
          <w:b/>
        </w:rPr>
        <w:t xml:space="preserve"> </w:t>
      </w:r>
    </w:p>
    <w:p w:rsidR="00420E4B" w:rsidRPr="00D366CC" w:rsidRDefault="00420E4B" w:rsidP="00420E4B">
      <w:pPr>
        <w:spacing w:after="25" w:line="259" w:lineRule="auto"/>
        <w:ind w:left="706"/>
        <w:jc w:val="center"/>
      </w:pPr>
      <w:r w:rsidRPr="00D366CC">
        <w:rPr>
          <w:b/>
        </w:rPr>
        <w:t xml:space="preserve"> </w:t>
      </w:r>
    </w:p>
    <w:p w:rsidR="00420E4B" w:rsidRDefault="00420E4B" w:rsidP="005057C0">
      <w:pPr>
        <w:pStyle w:val="1"/>
        <w:ind w:left="130" w:right="60"/>
        <w:rPr>
          <w:sz w:val="28"/>
          <w:szCs w:val="28"/>
          <w:lang w:val="ru-RU"/>
        </w:rPr>
      </w:pPr>
      <w:r w:rsidRPr="00420E4B">
        <w:rPr>
          <w:sz w:val="28"/>
          <w:szCs w:val="28"/>
          <w:lang w:val="ru-RU"/>
        </w:rPr>
        <w:t>Положение</w:t>
      </w:r>
    </w:p>
    <w:p w:rsidR="00420E4B" w:rsidRDefault="00420E4B" w:rsidP="005057C0">
      <w:pPr>
        <w:pStyle w:val="1"/>
        <w:ind w:left="0" w:right="60"/>
        <w:rPr>
          <w:sz w:val="28"/>
          <w:szCs w:val="28"/>
          <w:lang w:val="ru-RU"/>
        </w:rPr>
      </w:pPr>
      <w:r w:rsidRPr="00420E4B">
        <w:rPr>
          <w:sz w:val="28"/>
          <w:szCs w:val="28"/>
          <w:lang w:val="ru-RU"/>
        </w:rPr>
        <w:t xml:space="preserve">о муниципальном жилищном контроле </w:t>
      </w:r>
      <w:proofErr w:type="gramStart"/>
      <w:r w:rsidRPr="00420E4B">
        <w:rPr>
          <w:sz w:val="28"/>
          <w:szCs w:val="28"/>
          <w:lang w:val="ru-RU"/>
        </w:rPr>
        <w:t>на</w:t>
      </w:r>
      <w:proofErr w:type="gramEnd"/>
    </w:p>
    <w:p w:rsidR="00420E4B" w:rsidRPr="00420E4B" w:rsidRDefault="00420E4B" w:rsidP="005057C0">
      <w:pPr>
        <w:pStyle w:val="1"/>
        <w:ind w:left="0" w:right="60"/>
        <w:rPr>
          <w:sz w:val="28"/>
          <w:szCs w:val="28"/>
          <w:lang w:val="ru-RU"/>
        </w:rPr>
      </w:pPr>
      <w:r w:rsidRPr="00420E4B">
        <w:rPr>
          <w:sz w:val="28"/>
          <w:szCs w:val="28"/>
          <w:lang w:val="ru-RU"/>
        </w:rPr>
        <w:t>территории</w:t>
      </w:r>
      <w:r>
        <w:rPr>
          <w:sz w:val="28"/>
          <w:szCs w:val="28"/>
          <w:lang w:val="ru-RU"/>
        </w:rPr>
        <w:t xml:space="preserve"> </w:t>
      </w:r>
      <w:r w:rsidRPr="00AD2DEE">
        <w:rPr>
          <w:sz w:val="28"/>
          <w:szCs w:val="28"/>
          <w:lang w:val="ru-RU"/>
        </w:rPr>
        <w:t>Куйвозовского сельского поселения</w:t>
      </w:r>
    </w:p>
    <w:p w:rsidR="00420E4B" w:rsidRDefault="00420E4B" w:rsidP="005057C0">
      <w:pPr>
        <w:spacing w:line="271" w:lineRule="auto"/>
        <w:ind w:left="3658" w:right="60" w:hanging="2818"/>
        <w:jc w:val="center"/>
        <w:rPr>
          <w:b/>
          <w:szCs w:val="28"/>
        </w:rPr>
      </w:pPr>
      <w:r w:rsidRPr="00420E4B">
        <w:rPr>
          <w:b/>
          <w:szCs w:val="28"/>
        </w:rPr>
        <w:t>Всеволожского муниципального района</w:t>
      </w:r>
    </w:p>
    <w:p w:rsidR="00420E4B" w:rsidRPr="00420E4B" w:rsidRDefault="00420E4B" w:rsidP="005057C0">
      <w:pPr>
        <w:spacing w:line="271" w:lineRule="auto"/>
        <w:ind w:left="3658" w:right="60" w:hanging="2818"/>
        <w:jc w:val="center"/>
        <w:rPr>
          <w:szCs w:val="28"/>
        </w:rPr>
      </w:pPr>
      <w:r w:rsidRPr="00420E4B">
        <w:rPr>
          <w:b/>
          <w:szCs w:val="28"/>
        </w:rPr>
        <w:t>Ленинградской области</w:t>
      </w:r>
    </w:p>
    <w:p w:rsidR="00420E4B" w:rsidRPr="00D366CC" w:rsidRDefault="00420E4B" w:rsidP="00420E4B">
      <w:pPr>
        <w:spacing w:after="451" w:line="259" w:lineRule="auto"/>
        <w:ind w:right="20"/>
        <w:jc w:val="center"/>
      </w:pPr>
      <w:r w:rsidRPr="00D366CC">
        <w:rPr>
          <w:sz w:val="16"/>
        </w:rPr>
        <w:t xml:space="preserve"> </w:t>
      </w:r>
    </w:p>
    <w:p w:rsidR="00420E4B" w:rsidRPr="00420E4B" w:rsidRDefault="00420E4B" w:rsidP="00420E4B">
      <w:pPr>
        <w:pStyle w:val="1"/>
        <w:spacing w:after="131"/>
        <w:ind w:left="130" w:right="180"/>
        <w:rPr>
          <w:lang w:val="ru-RU"/>
        </w:rPr>
      </w:pPr>
      <w:r>
        <w:t>I</w:t>
      </w:r>
      <w:r w:rsidRPr="00420E4B">
        <w:rPr>
          <w:lang w:val="ru-RU"/>
        </w:rPr>
        <w:t>. Общие положения</w:t>
      </w:r>
      <w:r w:rsidRPr="00420E4B">
        <w:rPr>
          <w:b w:val="0"/>
          <w:lang w:val="ru-RU"/>
        </w:rPr>
        <w:t xml:space="preserve"> </w:t>
      </w:r>
    </w:p>
    <w:p w:rsidR="00420E4B" w:rsidRPr="00D366CC" w:rsidRDefault="00420E4B" w:rsidP="007B5C69">
      <w:pPr>
        <w:numPr>
          <w:ilvl w:val="0"/>
          <w:numId w:val="2"/>
        </w:numPr>
        <w:spacing w:after="13" w:line="267" w:lineRule="auto"/>
        <w:ind w:right="53" w:firstLine="698"/>
        <w:jc w:val="both"/>
      </w:pPr>
      <w:r w:rsidRPr="00D366CC">
        <w:t xml:space="preserve">Положение о муниципальном жилищном контроле на территории </w:t>
      </w:r>
      <w:r>
        <w:t>Куйвозовского сельского</w:t>
      </w:r>
      <w:r w:rsidRPr="00D366CC">
        <w:t xml:space="preserve"> поселения Всеволожского муниципального района Ленинградской области устанавливает порядок организации и осуществления муниципального жилищного контроля в границах </w:t>
      </w:r>
      <w:r>
        <w:t>Куйвозовского сельского</w:t>
      </w:r>
      <w:r w:rsidRPr="00D366CC">
        <w:t xml:space="preserve"> поселения Всеволожского муниципального района Ленинградской области далее - муниципальный контроль). Муниципальный контроль осуществляется в соответствии с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№248-ФЗ), Федеральным законом от 06.10.2003 № 131-ФЗ «Об общих принципах организации местного самоуправления в Российской Федерации», Федеральным законом от 20.03.2025 № 33-ФЗ «Об общих принципах организации местного самоуправления в единой системе публичной власти», Жилищным кодексом Российской Федерации. </w:t>
      </w:r>
    </w:p>
    <w:p w:rsidR="00420E4B" w:rsidRPr="00D366CC" w:rsidRDefault="00420E4B" w:rsidP="007B5C69">
      <w:pPr>
        <w:numPr>
          <w:ilvl w:val="0"/>
          <w:numId w:val="2"/>
        </w:numPr>
        <w:spacing w:after="13" w:line="267" w:lineRule="auto"/>
        <w:ind w:right="53" w:firstLine="698"/>
        <w:jc w:val="both"/>
      </w:pPr>
      <w:r w:rsidRPr="00D366CC">
        <w:t>Предметом муниципального контроля является соблюдение юридическими лицами, индивидуальными предпринимателями и гражданами обязательных требований, указанных в пунктах 1 – 12 части 1 статьи 20 Жилищного кодекса Российской Федерации, в отношении муниципального жилищного фонда.</w:t>
      </w:r>
      <w:r w:rsidRPr="00D366CC">
        <w:rPr>
          <w:b/>
          <w:color w:val="FF0000"/>
        </w:rPr>
        <w:t xml:space="preserve"> </w:t>
      </w:r>
    </w:p>
    <w:p w:rsidR="00420E4B" w:rsidRPr="00D366CC" w:rsidRDefault="00420E4B" w:rsidP="007B5C69">
      <w:pPr>
        <w:numPr>
          <w:ilvl w:val="0"/>
          <w:numId w:val="2"/>
        </w:numPr>
        <w:spacing w:after="13" w:line="267" w:lineRule="auto"/>
        <w:ind w:right="53" w:firstLine="698"/>
        <w:jc w:val="both"/>
      </w:pPr>
      <w:r w:rsidRPr="00D366CC">
        <w:t xml:space="preserve">Объектами муниципального контроля (далее – объект контроля) являются: </w:t>
      </w:r>
    </w:p>
    <w:p w:rsidR="00420E4B" w:rsidRDefault="00420E4B" w:rsidP="007B5C69">
      <w:pPr>
        <w:numPr>
          <w:ilvl w:val="0"/>
          <w:numId w:val="3"/>
        </w:numPr>
        <w:spacing w:after="13" w:line="267" w:lineRule="auto"/>
        <w:ind w:right="53" w:firstLine="698"/>
        <w:jc w:val="both"/>
      </w:pPr>
      <w:r w:rsidRPr="00D366CC">
        <w:t xml:space="preserve">Деятельность, действия (бездействие) контролируемых лиц, осуществляющих управление многоквартирными домами, по выполнению услуг и работ по содержанию и ремонту общего имущества в многоквартирном доме в соответствии с требованиями законодательства Российской Федерации. </w:t>
      </w:r>
      <w:r>
        <w:t xml:space="preserve">12; </w:t>
      </w:r>
    </w:p>
    <w:p w:rsidR="00420E4B" w:rsidRPr="00D366CC" w:rsidRDefault="00420E4B" w:rsidP="007B5C69">
      <w:pPr>
        <w:numPr>
          <w:ilvl w:val="0"/>
          <w:numId w:val="3"/>
        </w:numPr>
        <w:spacing w:after="13" w:line="267" w:lineRule="auto"/>
        <w:ind w:right="53" w:firstLine="698"/>
        <w:jc w:val="both"/>
      </w:pPr>
      <w:r w:rsidRPr="00D366CC">
        <w:lastRenderedPageBreak/>
        <w:t xml:space="preserve">Результаты деятельности граждан и организаций, в том числе продукция (товары), работы и услуги, к которым предъявляются обязательные требования; </w:t>
      </w:r>
    </w:p>
    <w:p w:rsidR="00420E4B" w:rsidRPr="00D366CC" w:rsidRDefault="00420E4B" w:rsidP="007B5C69">
      <w:pPr>
        <w:numPr>
          <w:ilvl w:val="0"/>
          <w:numId w:val="3"/>
        </w:numPr>
        <w:spacing w:after="13" w:line="267" w:lineRule="auto"/>
        <w:ind w:right="53" w:firstLine="698"/>
        <w:jc w:val="both"/>
      </w:pPr>
      <w:r w:rsidRPr="00D366CC">
        <w:t xml:space="preserve">Жилые помещения, общее имущество в многоквартирном доме, относящееся к муниципальному жилому фонду, к которым предъявляются обязательные требования (производственные объекты) </w:t>
      </w:r>
    </w:p>
    <w:p w:rsidR="00420E4B" w:rsidRPr="00D366CC" w:rsidRDefault="00420E4B" w:rsidP="007B5C69">
      <w:pPr>
        <w:numPr>
          <w:ilvl w:val="0"/>
          <w:numId w:val="4"/>
        </w:numPr>
        <w:spacing w:after="13" w:line="267" w:lineRule="auto"/>
        <w:ind w:right="53" w:firstLine="698"/>
        <w:jc w:val="both"/>
      </w:pPr>
      <w:r w:rsidRPr="00D366CC">
        <w:t xml:space="preserve">Учёт объектов контроля осуществляется посредством Единого реестра видов федерального государственного контроля (надзора), регионального государственного контроля (надзора), муниципального контроля и иных государственных и муниципальных информационных систем путём межведомственного информационного взаимодействия. </w:t>
      </w:r>
    </w:p>
    <w:p w:rsidR="00420E4B" w:rsidRPr="00D366CC" w:rsidRDefault="00420E4B" w:rsidP="007B5C69">
      <w:pPr>
        <w:numPr>
          <w:ilvl w:val="0"/>
          <w:numId w:val="4"/>
        </w:numPr>
        <w:spacing w:after="13" w:line="267" w:lineRule="auto"/>
        <w:ind w:right="53" w:firstLine="698"/>
        <w:jc w:val="both"/>
      </w:pPr>
      <w:r w:rsidRPr="00D366CC">
        <w:t xml:space="preserve">Муниципальный контроль осуществляется администрацией </w:t>
      </w:r>
      <w:r>
        <w:t>Куйвозовского сельского</w:t>
      </w:r>
      <w:r w:rsidRPr="00D366CC">
        <w:t xml:space="preserve"> поселения Всеволожского муниципального района Ленинградской области (далее – контрольный орган). </w:t>
      </w:r>
    </w:p>
    <w:p w:rsidR="00420E4B" w:rsidRPr="00D366CC" w:rsidRDefault="00420E4B" w:rsidP="007B5C69">
      <w:pPr>
        <w:numPr>
          <w:ilvl w:val="0"/>
          <w:numId w:val="4"/>
        </w:numPr>
        <w:spacing w:after="13" w:line="267" w:lineRule="auto"/>
        <w:ind w:right="53" w:firstLine="698"/>
        <w:jc w:val="both"/>
      </w:pPr>
      <w:r w:rsidRPr="00D366CC">
        <w:t xml:space="preserve">Должностными лицами, уполномоченными на принятие решений в сфере муниципального контроля, являются: </w:t>
      </w:r>
    </w:p>
    <w:p w:rsidR="00420E4B" w:rsidRPr="00D366CC" w:rsidRDefault="00420E4B" w:rsidP="007B5C69">
      <w:pPr>
        <w:numPr>
          <w:ilvl w:val="0"/>
          <w:numId w:val="5"/>
        </w:numPr>
        <w:spacing w:after="13" w:line="267" w:lineRule="auto"/>
        <w:ind w:right="53" w:firstLine="698"/>
        <w:jc w:val="both"/>
      </w:pPr>
      <w:r w:rsidRPr="00D366CC">
        <w:t xml:space="preserve">глава администрации </w:t>
      </w:r>
      <w:r>
        <w:t>Куйвозовского сельского</w:t>
      </w:r>
      <w:r w:rsidRPr="00D366CC">
        <w:t xml:space="preserve"> поселения Всеволожского муниципального района Ленинградской области (далее – руководитель контрольного органа); </w:t>
      </w:r>
    </w:p>
    <w:p w:rsidR="00420E4B" w:rsidRPr="00D366CC" w:rsidRDefault="00420E4B" w:rsidP="007B5C69">
      <w:pPr>
        <w:numPr>
          <w:ilvl w:val="0"/>
          <w:numId w:val="5"/>
        </w:numPr>
        <w:spacing w:after="13" w:line="267" w:lineRule="auto"/>
        <w:ind w:right="53" w:firstLine="698"/>
        <w:jc w:val="both"/>
      </w:pPr>
      <w:r w:rsidRPr="00D366CC">
        <w:t xml:space="preserve">Заместитель главы администрации </w:t>
      </w:r>
      <w:r>
        <w:t>в соответствии с должностной инструкцией</w:t>
      </w:r>
      <w:r w:rsidRPr="00D366CC">
        <w:t xml:space="preserve">. </w:t>
      </w:r>
    </w:p>
    <w:p w:rsidR="00420E4B" w:rsidRPr="00D366CC" w:rsidRDefault="00420E4B" w:rsidP="007B5C69">
      <w:pPr>
        <w:spacing w:after="25" w:line="259" w:lineRule="auto"/>
        <w:ind w:left="10" w:right="54" w:hanging="10"/>
        <w:jc w:val="both"/>
      </w:pPr>
      <w:r w:rsidRPr="00D366CC">
        <w:t xml:space="preserve">7. Должностными лицами, уполномоченными на осуществление муниципального </w:t>
      </w:r>
    </w:p>
    <w:p w:rsidR="00420E4B" w:rsidRPr="00D366CC" w:rsidRDefault="00420E4B" w:rsidP="007B5C69">
      <w:pPr>
        <w:tabs>
          <w:tab w:val="center" w:pos="1695"/>
          <w:tab w:val="center" w:pos="3077"/>
          <w:tab w:val="center" w:pos="5040"/>
          <w:tab w:val="center" w:pos="6743"/>
          <w:tab w:val="center" w:pos="7865"/>
          <w:tab w:val="right" w:pos="9984"/>
        </w:tabs>
        <w:ind w:left="-15"/>
        <w:jc w:val="both"/>
      </w:pPr>
      <w:r w:rsidRPr="00D366CC">
        <w:t xml:space="preserve">контроля, </w:t>
      </w:r>
      <w:r w:rsidRPr="00D366CC">
        <w:tab/>
        <w:t xml:space="preserve">в </w:t>
      </w:r>
      <w:r w:rsidRPr="00D366CC">
        <w:tab/>
        <w:t xml:space="preserve">должностные </w:t>
      </w:r>
      <w:r w:rsidRPr="00D366CC">
        <w:tab/>
        <w:t xml:space="preserve">обязанности </w:t>
      </w:r>
      <w:r w:rsidRPr="00D366CC">
        <w:tab/>
        <w:t xml:space="preserve">которых </w:t>
      </w:r>
      <w:r w:rsidRPr="00D366CC">
        <w:tab/>
        <w:t xml:space="preserve">в </w:t>
      </w:r>
      <w:r w:rsidRPr="00D366CC">
        <w:tab/>
        <w:t xml:space="preserve">соответствии  </w:t>
      </w:r>
    </w:p>
    <w:p w:rsidR="00420E4B" w:rsidRDefault="00420E4B" w:rsidP="007B5C69">
      <w:pPr>
        <w:ind w:left="-15" w:right="53"/>
        <w:jc w:val="both"/>
      </w:pPr>
      <w:r w:rsidRPr="00D366CC">
        <w:t xml:space="preserve">с должностным регламентом или должностной инструкцией входит осуществление полномочий по осуществлению муниципального контроля, в том числе проведение профилактических мероприятий и контрольных мероприятий является главный специалист по муниципальному контролю </w:t>
      </w:r>
      <w:r>
        <w:t>(муниципальный инспектор)</w:t>
      </w:r>
    </w:p>
    <w:p w:rsidR="00420E4B" w:rsidRDefault="00420E4B" w:rsidP="007B5C69">
      <w:pPr>
        <w:ind w:left="-15" w:right="53"/>
        <w:jc w:val="both"/>
      </w:pPr>
      <w:r>
        <w:t xml:space="preserve"> </w:t>
      </w:r>
    </w:p>
    <w:p w:rsidR="00420E4B" w:rsidRPr="00D366CC" w:rsidRDefault="00420E4B" w:rsidP="007B5C69">
      <w:pPr>
        <w:tabs>
          <w:tab w:val="center" w:pos="1523"/>
          <w:tab w:val="center" w:pos="3740"/>
          <w:tab w:val="center" w:pos="5809"/>
          <w:tab w:val="center" w:pos="7716"/>
          <w:tab w:val="right" w:pos="9984"/>
        </w:tabs>
        <w:spacing w:after="33" w:line="259" w:lineRule="auto"/>
        <w:jc w:val="both"/>
      </w:pPr>
      <w:r>
        <w:rPr>
          <w:b/>
        </w:rPr>
        <w:t>II</w:t>
      </w:r>
      <w:r w:rsidRPr="00D366CC">
        <w:rPr>
          <w:b/>
        </w:rPr>
        <w:t xml:space="preserve">. Управление </w:t>
      </w:r>
      <w:r w:rsidRPr="00D366CC">
        <w:rPr>
          <w:b/>
        </w:rPr>
        <w:tab/>
        <w:t xml:space="preserve">рисками </w:t>
      </w:r>
      <w:r w:rsidRPr="00D366CC">
        <w:rPr>
          <w:b/>
        </w:rPr>
        <w:tab/>
        <w:t xml:space="preserve">причинения </w:t>
      </w:r>
      <w:r w:rsidRPr="00D366CC">
        <w:rPr>
          <w:b/>
        </w:rPr>
        <w:tab/>
        <w:t xml:space="preserve">вреда </w:t>
      </w:r>
      <w:r w:rsidRPr="00D366CC">
        <w:rPr>
          <w:b/>
        </w:rPr>
        <w:tab/>
        <w:t>(ущерба)</w:t>
      </w:r>
    </w:p>
    <w:p w:rsidR="00420E4B" w:rsidRDefault="00420E4B" w:rsidP="007B5C69">
      <w:pPr>
        <w:spacing w:line="271" w:lineRule="auto"/>
        <w:ind w:left="-5" w:hanging="10"/>
        <w:jc w:val="both"/>
        <w:rPr>
          <w:b/>
        </w:rPr>
      </w:pPr>
      <w:r>
        <w:rPr>
          <w:b/>
        </w:rPr>
        <w:t>охраняемым законом ценностям</w:t>
      </w:r>
    </w:p>
    <w:p w:rsidR="00420E4B" w:rsidRDefault="00420E4B" w:rsidP="007B5C69">
      <w:pPr>
        <w:spacing w:line="271" w:lineRule="auto"/>
        <w:ind w:left="-5" w:hanging="10"/>
        <w:jc w:val="both"/>
      </w:pPr>
    </w:p>
    <w:p w:rsidR="00420E4B" w:rsidRPr="00D366CC" w:rsidRDefault="00420E4B" w:rsidP="007B5C69">
      <w:pPr>
        <w:numPr>
          <w:ilvl w:val="0"/>
          <w:numId w:val="6"/>
        </w:numPr>
        <w:spacing w:after="13" w:line="267" w:lineRule="auto"/>
        <w:ind w:right="53" w:firstLine="698"/>
        <w:jc w:val="both"/>
      </w:pPr>
      <w:r w:rsidRPr="00D366CC">
        <w:t xml:space="preserve">Муниципальный контроль осуществляется на основе управления рисками причинения вреда (ущерба) охраняемым законом ценностям,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w:t>
      </w:r>
    </w:p>
    <w:p w:rsidR="00420E4B" w:rsidRPr="00D366CC" w:rsidRDefault="00420E4B" w:rsidP="007B5C69">
      <w:pPr>
        <w:numPr>
          <w:ilvl w:val="0"/>
          <w:numId w:val="6"/>
        </w:numPr>
        <w:spacing w:after="13" w:line="267" w:lineRule="auto"/>
        <w:ind w:right="53" w:firstLine="698"/>
        <w:jc w:val="both"/>
      </w:pPr>
      <w:r w:rsidRPr="00D366CC">
        <w:t xml:space="preserve">В целях управления рисками причинения вреда (ущерба) охраняемым законом ценностям при осуществлении муниципального контроля объекты контроля могут быть отнесены к одной из следующих категорий риска </w:t>
      </w:r>
      <w:r w:rsidRPr="00D366CC">
        <w:lastRenderedPageBreak/>
        <w:t xml:space="preserve">причинения вреда (ущерба) охраняемым законом ценностям (далее – категории риска): </w:t>
      </w:r>
    </w:p>
    <w:p w:rsidR="00420E4B" w:rsidRPr="00D366CC" w:rsidRDefault="00420E4B" w:rsidP="007B5C69">
      <w:pPr>
        <w:spacing w:after="6" w:line="274" w:lineRule="auto"/>
        <w:ind w:left="718" w:right="6740" w:hanging="10"/>
        <w:jc w:val="both"/>
      </w:pPr>
      <w:r w:rsidRPr="00D366CC">
        <w:t xml:space="preserve">средний риск; умеренный риск; низкий риск. </w:t>
      </w:r>
    </w:p>
    <w:p w:rsidR="00420E4B" w:rsidRPr="00D366CC" w:rsidRDefault="00420E4B" w:rsidP="007B5C69">
      <w:pPr>
        <w:numPr>
          <w:ilvl w:val="0"/>
          <w:numId w:val="6"/>
        </w:numPr>
        <w:spacing w:after="25" w:line="259" w:lineRule="auto"/>
        <w:ind w:right="53" w:firstLine="698"/>
        <w:jc w:val="both"/>
      </w:pPr>
      <w:r w:rsidRPr="00D366CC">
        <w:t xml:space="preserve">Критерии отнесения объектов контроля к категориям риска в рамках осуществления </w:t>
      </w:r>
    </w:p>
    <w:p w:rsidR="00420E4B" w:rsidRPr="00D366CC" w:rsidRDefault="00420E4B" w:rsidP="007B5C69">
      <w:pPr>
        <w:ind w:left="-15" w:right="53"/>
        <w:jc w:val="both"/>
      </w:pPr>
      <w:r w:rsidRPr="00D366CC">
        <w:t xml:space="preserve">муниципального </w:t>
      </w:r>
      <w:r w:rsidRPr="00D366CC">
        <w:tab/>
        <w:t xml:space="preserve">контроля </w:t>
      </w:r>
      <w:r w:rsidRPr="00D366CC">
        <w:tab/>
      </w:r>
      <w:proofErr w:type="gramStart"/>
      <w:r w:rsidRPr="00D366CC">
        <w:t>установлены</w:t>
      </w:r>
      <w:proofErr w:type="gramEnd"/>
      <w:r w:rsidRPr="00D366CC">
        <w:t xml:space="preserve"> </w:t>
      </w:r>
      <w:r w:rsidRPr="00D366CC">
        <w:tab/>
        <w:t xml:space="preserve">приложением </w:t>
      </w:r>
      <w:r w:rsidRPr="00D366CC">
        <w:tab/>
        <w:t xml:space="preserve">1  к настоящему Положению. </w:t>
      </w:r>
    </w:p>
    <w:p w:rsidR="00420E4B" w:rsidRPr="00D366CC" w:rsidRDefault="00420E4B" w:rsidP="007B5C69">
      <w:pPr>
        <w:numPr>
          <w:ilvl w:val="0"/>
          <w:numId w:val="6"/>
        </w:numPr>
        <w:spacing w:after="13" w:line="267" w:lineRule="auto"/>
        <w:ind w:right="53" w:firstLine="698"/>
        <w:jc w:val="both"/>
      </w:pPr>
      <w:r w:rsidRPr="00D366CC">
        <w:t xml:space="preserve">Контрольный орган осуществляет категорирование объектов контроля  в порядке, установленном статьёй 24 Федерального закона № 248-ФЗ. </w:t>
      </w:r>
    </w:p>
    <w:p w:rsidR="00420E4B" w:rsidRPr="00D366CC" w:rsidRDefault="00420E4B" w:rsidP="007B5C69">
      <w:pPr>
        <w:ind w:left="-15" w:right="53"/>
        <w:jc w:val="both"/>
      </w:pPr>
      <w:r w:rsidRPr="00D366CC">
        <w:t>5 Контрольный орган ведет перечень объектов контроля в Едином реестре видов федерального государственного контроля (надзора), регионального государственного контроля (надзора), муниципального контроля и публикует часть официального сайта реестра (</w:t>
      </w:r>
      <w:proofErr w:type="spellStart"/>
      <w:r w:rsidRPr="00D366CC">
        <w:t>виджет</w:t>
      </w:r>
      <w:proofErr w:type="spellEnd"/>
      <w:r w:rsidRPr="00D366CC">
        <w:t xml:space="preserve">) в сети «Интернет» для отображения соответствующего перечня объектов контроля на официальном сайте контрольного органа в сети «Интернет» (далее – официальный сайт). </w:t>
      </w:r>
    </w:p>
    <w:p w:rsidR="00420E4B" w:rsidRPr="00D366CC" w:rsidRDefault="00420E4B" w:rsidP="007B5C69">
      <w:pPr>
        <w:numPr>
          <w:ilvl w:val="0"/>
          <w:numId w:val="7"/>
        </w:numPr>
        <w:spacing w:after="13" w:line="267" w:lineRule="auto"/>
        <w:ind w:right="49" w:firstLine="703"/>
        <w:jc w:val="both"/>
      </w:pPr>
      <w:r w:rsidRPr="00D366CC">
        <w:t xml:space="preserve">Контролируемое лицо вправе подать с использованием единого портала государственных и муниципальных услуг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 </w:t>
      </w:r>
    </w:p>
    <w:p w:rsidR="00420E4B" w:rsidRPr="00D366CC" w:rsidRDefault="00420E4B" w:rsidP="007B5C69">
      <w:pPr>
        <w:ind w:left="-15" w:right="53"/>
        <w:jc w:val="both"/>
      </w:pPr>
      <w:r w:rsidRPr="00D366CC">
        <w:t xml:space="preserve">Заявления об изменении категории риска рассматриваются контрольным органом в соответствии с положениями </w:t>
      </w:r>
      <w:hyperlink r:id="rId9">
        <w:r w:rsidRPr="00D366CC">
          <w:t>главы 9</w:t>
        </w:r>
      </w:hyperlink>
      <w:hyperlink r:id="rId10">
        <w:r w:rsidRPr="00D366CC">
          <w:t xml:space="preserve"> </w:t>
        </w:r>
      </w:hyperlink>
      <w:r w:rsidRPr="00D366CC">
        <w:t xml:space="preserve">Федерального закона № 248-ФЗ. </w:t>
      </w:r>
    </w:p>
    <w:p w:rsidR="00420E4B" w:rsidRDefault="00420E4B" w:rsidP="007B5C69">
      <w:pPr>
        <w:numPr>
          <w:ilvl w:val="0"/>
          <w:numId w:val="7"/>
        </w:numPr>
        <w:spacing w:after="6" w:line="274" w:lineRule="auto"/>
        <w:ind w:right="49" w:firstLine="703"/>
        <w:jc w:val="both"/>
      </w:pPr>
      <w:r w:rsidRPr="00D366CC">
        <w:t xml:space="preserve">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Перечень индикаторов риска нарушения обязательных требований по муниципальному контролю установлен приложением 2 к настоящему Положению. </w:t>
      </w:r>
    </w:p>
    <w:p w:rsidR="00420E4B" w:rsidRPr="00420E4B" w:rsidRDefault="00420E4B" w:rsidP="007B5C69">
      <w:pPr>
        <w:spacing w:after="6" w:line="274" w:lineRule="auto"/>
        <w:ind w:left="703" w:right="49"/>
        <w:jc w:val="both"/>
        <w:rPr>
          <w:szCs w:val="28"/>
        </w:rPr>
      </w:pPr>
      <w:r w:rsidRPr="00420E4B">
        <w:rPr>
          <w:b/>
          <w:szCs w:val="28"/>
        </w:rPr>
        <w:t>III. Профилактика рисков причинения вреда</w:t>
      </w:r>
    </w:p>
    <w:p w:rsidR="00420E4B" w:rsidRPr="00AD2DEE" w:rsidRDefault="00420E4B" w:rsidP="007B5C69">
      <w:pPr>
        <w:pStyle w:val="1"/>
        <w:spacing w:after="130"/>
        <w:ind w:left="130" w:right="183"/>
        <w:jc w:val="both"/>
        <w:rPr>
          <w:sz w:val="28"/>
          <w:szCs w:val="28"/>
          <w:lang w:val="ru-RU"/>
        </w:rPr>
      </w:pPr>
      <w:r w:rsidRPr="00AD2DEE">
        <w:rPr>
          <w:sz w:val="28"/>
          <w:szCs w:val="28"/>
          <w:lang w:val="ru-RU"/>
        </w:rPr>
        <w:t>(ущерба) охраняемым законом ценностям</w:t>
      </w:r>
    </w:p>
    <w:p w:rsidR="00420E4B" w:rsidRPr="00D366CC" w:rsidRDefault="00420E4B" w:rsidP="007B5C69">
      <w:pPr>
        <w:numPr>
          <w:ilvl w:val="0"/>
          <w:numId w:val="8"/>
        </w:numPr>
        <w:spacing w:after="13" w:line="267" w:lineRule="auto"/>
        <w:ind w:right="53" w:firstLine="698"/>
        <w:jc w:val="both"/>
      </w:pPr>
      <w:r w:rsidRPr="00D366CC">
        <w:t xml:space="preserve">Профилактические мероприятия осуществляются в соответствии с главой 10 Федерального закона № 248-ФЗ. </w:t>
      </w:r>
    </w:p>
    <w:p w:rsidR="00420E4B" w:rsidRDefault="00420E4B" w:rsidP="007B5C69">
      <w:pPr>
        <w:numPr>
          <w:ilvl w:val="0"/>
          <w:numId w:val="8"/>
        </w:numPr>
        <w:spacing w:after="13" w:line="267" w:lineRule="auto"/>
        <w:ind w:right="53" w:firstLine="698"/>
        <w:jc w:val="both"/>
      </w:pPr>
      <w:r w:rsidRPr="00D366CC">
        <w:t xml:space="preserve">Программа профилактики рисков причинения вреда (ущерба) охраняемым законом ценностям (далее – программа профилактики) ежегодно разрабатывается и утверждается в порядке, установленном постановлением Правительства Российской Федерации от 25.06.2021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w:t>
      </w:r>
      <w:r w:rsidRPr="00D366CC">
        <w:lastRenderedPageBreak/>
        <w:t xml:space="preserve">законом ценностям». </w:t>
      </w:r>
      <w:r>
        <w:t>3. Утвержденная программа профилактики размещается на официальном сайте.</w:t>
      </w:r>
      <w:r>
        <w:rPr>
          <w:i/>
        </w:rPr>
        <w:t xml:space="preserve"> </w:t>
      </w:r>
    </w:p>
    <w:p w:rsidR="00420E4B" w:rsidRPr="00D366CC" w:rsidRDefault="00420E4B" w:rsidP="007B5C69">
      <w:pPr>
        <w:ind w:left="-15" w:right="53"/>
        <w:jc w:val="both"/>
      </w:pPr>
      <w:r w:rsidRPr="00D366CC">
        <w:t xml:space="preserve">4. При осуществлении муниципального контроля контрольный орган проводит следующие виды профилактических мероприятий: </w:t>
      </w:r>
    </w:p>
    <w:p w:rsidR="00420E4B" w:rsidRDefault="00420E4B" w:rsidP="007B5C69">
      <w:pPr>
        <w:numPr>
          <w:ilvl w:val="0"/>
          <w:numId w:val="9"/>
        </w:numPr>
        <w:spacing w:after="13" w:line="267" w:lineRule="auto"/>
        <w:ind w:right="2860"/>
        <w:jc w:val="both"/>
      </w:pPr>
      <w:r>
        <w:t xml:space="preserve">информирование; </w:t>
      </w:r>
    </w:p>
    <w:p w:rsidR="00420E4B" w:rsidRDefault="00420E4B" w:rsidP="007B5C69">
      <w:pPr>
        <w:numPr>
          <w:ilvl w:val="0"/>
          <w:numId w:val="9"/>
        </w:numPr>
        <w:spacing w:after="13" w:line="267" w:lineRule="auto"/>
        <w:ind w:right="2860"/>
        <w:jc w:val="both"/>
      </w:pPr>
      <w:r>
        <w:t>объявление предостережения;</w:t>
      </w:r>
    </w:p>
    <w:p w:rsidR="00420E4B" w:rsidRDefault="00420E4B" w:rsidP="007B5C69">
      <w:pPr>
        <w:numPr>
          <w:ilvl w:val="0"/>
          <w:numId w:val="9"/>
        </w:numPr>
        <w:spacing w:after="13" w:line="267" w:lineRule="auto"/>
        <w:ind w:right="2860"/>
        <w:jc w:val="both"/>
      </w:pPr>
      <w:r>
        <w:t xml:space="preserve"> консультирование; </w:t>
      </w:r>
    </w:p>
    <w:p w:rsidR="00420E4B" w:rsidRDefault="00420E4B" w:rsidP="007B5C69">
      <w:pPr>
        <w:ind w:left="708" w:right="53"/>
        <w:jc w:val="both"/>
      </w:pPr>
      <w:r>
        <w:t xml:space="preserve">4) профилактический визит. </w:t>
      </w:r>
    </w:p>
    <w:p w:rsidR="00420E4B" w:rsidRDefault="00420E4B" w:rsidP="007B5C69">
      <w:pPr>
        <w:numPr>
          <w:ilvl w:val="0"/>
          <w:numId w:val="10"/>
        </w:numPr>
        <w:spacing w:after="13" w:line="267" w:lineRule="auto"/>
        <w:ind w:right="53" w:firstLine="698"/>
        <w:jc w:val="both"/>
      </w:pPr>
      <w:r>
        <w:t xml:space="preserve">Контрольный </w:t>
      </w:r>
      <w:r>
        <w:tab/>
        <w:t xml:space="preserve">орган </w:t>
      </w:r>
      <w:r>
        <w:tab/>
        <w:t xml:space="preserve">осуществляет </w:t>
      </w:r>
      <w:r>
        <w:tab/>
        <w:t xml:space="preserve">информирование </w:t>
      </w:r>
      <w:r>
        <w:tab/>
        <w:t xml:space="preserve">контролируемых  </w:t>
      </w:r>
    </w:p>
    <w:p w:rsidR="00420E4B" w:rsidRPr="00D366CC" w:rsidRDefault="00420E4B" w:rsidP="007B5C69">
      <w:pPr>
        <w:ind w:left="-15" w:right="53"/>
        <w:jc w:val="both"/>
      </w:pPr>
      <w:r w:rsidRPr="00D366CC">
        <w:t xml:space="preserve">и иных заинтересованных лиц в порядке, предусмотренном статьей 46 Федерального закона № 248-ФЗ. </w:t>
      </w:r>
    </w:p>
    <w:p w:rsidR="00420E4B" w:rsidRDefault="00420E4B" w:rsidP="007B5C69">
      <w:pPr>
        <w:numPr>
          <w:ilvl w:val="1"/>
          <w:numId w:val="10"/>
        </w:numPr>
        <w:tabs>
          <w:tab w:val="left" w:pos="0"/>
        </w:tabs>
        <w:spacing w:after="13" w:line="267" w:lineRule="auto"/>
        <w:ind w:left="0" w:right="53" w:firstLine="567"/>
        <w:jc w:val="both"/>
      </w:pPr>
      <w:r w:rsidRPr="00D366CC">
        <w:t xml:space="preserve">Контрольный орган размещает и поддерживает в актуальном состоянии на официальном сайте сведения, установленные частью </w:t>
      </w:r>
      <w:r>
        <w:t xml:space="preserve">3 статьи 46 Федерального закона № 248ФЗ. </w:t>
      </w:r>
    </w:p>
    <w:p w:rsidR="00420E4B" w:rsidRPr="00D366CC" w:rsidRDefault="00420E4B" w:rsidP="007B5C69">
      <w:pPr>
        <w:numPr>
          <w:ilvl w:val="0"/>
          <w:numId w:val="10"/>
        </w:numPr>
        <w:spacing w:after="13" w:line="267" w:lineRule="auto"/>
        <w:ind w:right="53" w:firstLine="698"/>
        <w:jc w:val="both"/>
      </w:pPr>
      <w:r w:rsidRPr="00D366CC">
        <w:t xml:space="preserve">Контрольный орган объявляет и направляет предостережение о недопустимости нарушения обязательных требований (далее – предостережение) контролируемому лицу в порядке, предусмотренном статьей 49 Федерального закона № 248-ФЗ. </w:t>
      </w:r>
    </w:p>
    <w:p w:rsidR="00420E4B" w:rsidRPr="00D366CC" w:rsidRDefault="00420E4B" w:rsidP="007B5C69">
      <w:pPr>
        <w:numPr>
          <w:ilvl w:val="1"/>
          <w:numId w:val="10"/>
        </w:numPr>
        <w:spacing w:after="13" w:line="267" w:lineRule="auto"/>
        <w:ind w:left="0" w:right="53" w:firstLine="567"/>
        <w:jc w:val="both"/>
      </w:pPr>
      <w:r w:rsidRPr="00D366CC">
        <w:t xml:space="preserve">Контрольный орган объявляет контролируемому лицу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 </w:t>
      </w:r>
    </w:p>
    <w:p w:rsidR="00420E4B" w:rsidRPr="00D366CC" w:rsidRDefault="00420E4B" w:rsidP="007B5C69">
      <w:pPr>
        <w:numPr>
          <w:ilvl w:val="1"/>
          <w:numId w:val="10"/>
        </w:numPr>
        <w:spacing w:after="13" w:line="267" w:lineRule="auto"/>
        <w:ind w:left="142" w:right="53" w:firstLine="425"/>
        <w:jc w:val="both"/>
      </w:pPr>
      <w:r w:rsidRPr="00D366CC">
        <w:t xml:space="preserve">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 с использованием единого портала государственных  </w:t>
      </w:r>
    </w:p>
    <w:p w:rsidR="00420E4B" w:rsidRPr="00D366CC" w:rsidRDefault="00420E4B" w:rsidP="007B5C69">
      <w:pPr>
        <w:ind w:left="-15" w:right="53"/>
        <w:jc w:val="both"/>
      </w:pPr>
      <w:r w:rsidRPr="00D366CC">
        <w:t xml:space="preserve">и муниципальных услуг или Портала государственных и муниципальных услуг (функций) Ленинградской области (далее – региональный портал). </w:t>
      </w:r>
    </w:p>
    <w:p w:rsidR="00420E4B" w:rsidRPr="00D366CC" w:rsidRDefault="00420E4B" w:rsidP="007B5C69">
      <w:pPr>
        <w:numPr>
          <w:ilvl w:val="1"/>
          <w:numId w:val="10"/>
        </w:numPr>
        <w:spacing w:after="13" w:line="267" w:lineRule="auto"/>
        <w:ind w:left="0" w:right="53" w:firstLine="567"/>
        <w:jc w:val="both"/>
      </w:pPr>
      <w:r w:rsidRPr="00D366CC">
        <w:t xml:space="preserve">Возражение в отношении предостережения должно содержать: </w:t>
      </w:r>
    </w:p>
    <w:p w:rsidR="00420E4B" w:rsidRPr="00D366CC" w:rsidRDefault="00420E4B" w:rsidP="007B5C69">
      <w:pPr>
        <w:numPr>
          <w:ilvl w:val="0"/>
          <w:numId w:val="11"/>
        </w:numPr>
        <w:spacing w:after="13" w:line="267" w:lineRule="auto"/>
        <w:ind w:right="53" w:firstLine="698"/>
        <w:jc w:val="both"/>
      </w:pPr>
      <w:r w:rsidRPr="00D366CC">
        <w:t xml:space="preserve">наименование контрольного органа, в который направляется возражение  в отношении предостережения; </w:t>
      </w:r>
    </w:p>
    <w:p w:rsidR="00420E4B" w:rsidRDefault="00420E4B" w:rsidP="007B5C69">
      <w:pPr>
        <w:numPr>
          <w:ilvl w:val="0"/>
          <w:numId w:val="11"/>
        </w:numPr>
        <w:spacing w:after="13" w:line="267" w:lineRule="auto"/>
        <w:ind w:right="53" w:firstLine="698"/>
        <w:jc w:val="both"/>
      </w:pPr>
      <w:r>
        <w:t xml:space="preserve">дату и номер предостережения; </w:t>
      </w:r>
    </w:p>
    <w:p w:rsidR="00420E4B" w:rsidRPr="00D366CC" w:rsidRDefault="00420E4B" w:rsidP="007B5C69">
      <w:pPr>
        <w:numPr>
          <w:ilvl w:val="0"/>
          <w:numId w:val="11"/>
        </w:numPr>
        <w:spacing w:after="13" w:line="267" w:lineRule="auto"/>
        <w:ind w:right="53" w:firstLine="698"/>
        <w:jc w:val="both"/>
      </w:pPr>
      <w:r w:rsidRPr="00D366CC">
        <w:t xml:space="preserve">наименование </w:t>
      </w:r>
      <w:r w:rsidRPr="00D366CC">
        <w:tab/>
        <w:t xml:space="preserve">юридического </w:t>
      </w:r>
      <w:r w:rsidRPr="00D366CC">
        <w:tab/>
        <w:t xml:space="preserve">лица, </w:t>
      </w:r>
      <w:r w:rsidRPr="00D366CC">
        <w:tab/>
        <w:t xml:space="preserve">фамилию, </w:t>
      </w:r>
      <w:r w:rsidRPr="00D366CC">
        <w:tab/>
        <w:t xml:space="preserve">имя </w:t>
      </w:r>
      <w:r w:rsidRPr="00D366CC">
        <w:tab/>
        <w:t xml:space="preserve">и </w:t>
      </w:r>
      <w:r w:rsidRPr="00D366CC">
        <w:tab/>
        <w:t xml:space="preserve">отчество  </w:t>
      </w:r>
    </w:p>
    <w:p w:rsidR="00420E4B" w:rsidRPr="00D366CC" w:rsidRDefault="00420E4B" w:rsidP="007B5C69">
      <w:pPr>
        <w:ind w:left="-15" w:right="53"/>
        <w:jc w:val="both"/>
      </w:pPr>
      <w:r w:rsidRPr="00D366CC">
        <w:lastRenderedPageBreak/>
        <w:t xml:space="preserve">(при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может быть направлен ответ контролируемому лицу; </w:t>
      </w:r>
    </w:p>
    <w:p w:rsidR="00420E4B" w:rsidRPr="00D366CC" w:rsidRDefault="00420E4B" w:rsidP="007B5C69">
      <w:pPr>
        <w:numPr>
          <w:ilvl w:val="0"/>
          <w:numId w:val="11"/>
        </w:numPr>
        <w:spacing w:after="13" w:line="267" w:lineRule="auto"/>
        <w:ind w:right="53" w:firstLine="698"/>
        <w:jc w:val="both"/>
      </w:pPr>
      <w:r w:rsidRPr="00D366CC">
        <w:t xml:space="preserve">адрес объекта контроля, в отношении которого объявлено предостережение; </w:t>
      </w:r>
    </w:p>
    <w:p w:rsidR="00420E4B" w:rsidRPr="00D366CC" w:rsidRDefault="00420E4B" w:rsidP="007B5C69">
      <w:pPr>
        <w:numPr>
          <w:ilvl w:val="0"/>
          <w:numId w:val="11"/>
        </w:numPr>
        <w:spacing w:after="13" w:line="267" w:lineRule="auto"/>
        <w:ind w:right="53" w:firstLine="698"/>
        <w:jc w:val="both"/>
      </w:pPr>
      <w:r w:rsidRPr="00D366CC">
        <w:t xml:space="preserve">доводы, на основании которых контролируемое лицо несогласно  с объявленным предостережением (с приложением подтверждающих указанные доводы сведений и (или) документов). </w:t>
      </w:r>
    </w:p>
    <w:p w:rsidR="00420E4B" w:rsidRPr="00D366CC" w:rsidRDefault="00420E4B" w:rsidP="007B5C69">
      <w:pPr>
        <w:ind w:left="-15" w:right="53" w:firstLine="582"/>
        <w:jc w:val="both"/>
      </w:pPr>
      <w:r w:rsidRPr="00D366CC">
        <w:t xml:space="preserve">6.4. Возражение в отношении предостережения в течение трёх рабочих дней со дня поступления в контрольный орган возвращается контролируемому лицу без рассмотрения с указанием причин невозможности рассмотрения  и разъяснением порядка надлежащего обращения в следующих случаях: </w:t>
      </w:r>
    </w:p>
    <w:p w:rsidR="00420E4B" w:rsidRPr="00D366CC" w:rsidRDefault="00420E4B" w:rsidP="007B5C69">
      <w:pPr>
        <w:numPr>
          <w:ilvl w:val="0"/>
          <w:numId w:val="12"/>
        </w:numPr>
        <w:spacing w:after="13" w:line="267" w:lineRule="auto"/>
        <w:ind w:right="53" w:firstLine="582"/>
        <w:jc w:val="both"/>
      </w:pPr>
      <w:r w:rsidRPr="00D366CC">
        <w:t>возражение в отношении предостережения подано после истечения десяти</w:t>
      </w:r>
      <w:r w:rsidRPr="00D366CC">
        <w:rPr>
          <w:i/>
          <w:u w:val="single" w:color="000000"/>
        </w:rPr>
        <w:t xml:space="preserve"> </w:t>
      </w:r>
      <w:r w:rsidRPr="00D366CC">
        <w:t xml:space="preserve">рабочих дней со дня получения предостережения; </w:t>
      </w:r>
    </w:p>
    <w:p w:rsidR="00420E4B" w:rsidRPr="00D366CC" w:rsidRDefault="00420E4B" w:rsidP="007B5C69">
      <w:pPr>
        <w:numPr>
          <w:ilvl w:val="0"/>
          <w:numId w:val="12"/>
        </w:numPr>
        <w:spacing w:after="13" w:line="267" w:lineRule="auto"/>
        <w:ind w:right="53" w:firstLine="582"/>
        <w:jc w:val="both"/>
      </w:pPr>
      <w:r w:rsidRPr="00D366CC">
        <w:t xml:space="preserve">в удовлетворении возражения в отношении предостережения было отказано ранее; </w:t>
      </w:r>
    </w:p>
    <w:p w:rsidR="00420E4B" w:rsidRPr="00D366CC" w:rsidRDefault="00420E4B" w:rsidP="007B5C69">
      <w:pPr>
        <w:numPr>
          <w:ilvl w:val="0"/>
          <w:numId w:val="12"/>
        </w:numPr>
        <w:spacing w:after="13" w:line="267" w:lineRule="auto"/>
        <w:ind w:right="53" w:firstLine="582"/>
        <w:jc w:val="both"/>
      </w:pPr>
      <w:r w:rsidRPr="00D366CC">
        <w:t xml:space="preserve">возражение в отношении предостережения содержит нецензурные либо оскорбительные выражения, угрозы жизни, здоровью и имуществу должностных лиц </w:t>
      </w:r>
    </w:p>
    <w:p w:rsidR="00420E4B" w:rsidRPr="00D366CC" w:rsidRDefault="00420E4B" w:rsidP="007B5C69">
      <w:pPr>
        <w:ind w:left="-15" w:right="53" w:firstLine="582"/>
        <w:jc w:val="both"/>
      </w:pPr>
      <w:r w:rsidRPr="00D366CC">
        <w:t xml:space="preserve">контрольного органа, а также членов их семей; </w:t>
      </w:r>
    </w:p>
    <w:p w:rsidR="00420E4B" w:rsidRPr="00D366CC" w:rsidRDefault="00420E4B" w:rsidP="007B5C69">
      <w:pPr>
        <w:numPr>
          <w:ilvl w:val="0"/>
          <w:numId w:val="12"/>
        </w:numPr>
        <w:spacing w:after="13" w:line="267" w:lineRule="auto"/>
        <w:ind w:right="53" w:firstLine="582"/>
        <w:jc w:val="both"/>
      </w:pPr>
      <w:r w:rsidRPr="00D366CC">
        <w:t xml:space="preserve">возражение в отношении предостережения подано в ненадлежащий уполномоченный орган; </w:t>
      </w:r>
    </w:p>
    <w:p w:rsidR="00420E4B" w:rsidRPr="00D366CC" w:rsidRDefault="00420E4B" w:rsidP="007B5C69">
      <w:pPr>
        <w:numPr>
          <w:ilvl w:val="0"/>
          <w:numId w:val="12"/>
        </w:numPr>
        <w:spacing w:after="25" w:line="259" w:lineRule="auto"/>
        <w:ind w:right="53" w:firstLine="582"/>
        <w:jc w:val="both"/>
      </w:pPr>
      <w:r w:rsidRPr="00D366CC">
        <w:t xml:space="preserve">возражение в отношении предостережения не содержит сведений, указанных в пункте </w:t>
      </w:r>
    </w:p>
    <w:p w:rsidR="00420E4B" w:rsidRDefault="00420E4B" w:rsidP="007B5C69">
      <w:pPr>
        <w:ind w:left="-15" w:right="53" w:firstLine="582"/>
        <w:jc w:val="both"/>
      </w:pPr>
      <w:r>
        <w:t xml:space="preserve">6.3 настоящего Положения. </w:t>
      </w:r>
    </w:p>
    <w:p w:rsidR="00420E4B" w:rsidRPr="00D366CC" w:rsidRDefault="00420E4B" w:rsidP="007B5C69">
      <w:pPr>
        <w:numPr>
          <w:ilvl w:val="1"/>
          <w:numId w:val="13"/>
        </w:numPr>
        <w:spacing w:after="13" w:line="267" w:lineRule="auto"/>
        <w:ind w:left="0" w:right="53" w:firstLine="567"/>
        <w:jc w:val="both"/>
      </w:pPr>
      <w:r w:rsidRPr="00D366CC">
        <w:t xml:space="preserve">В случае если возражение в отношении предостережения подано  в контрольный орган без использования единого портала государственных  и муниципальных услуг или регионального портала контрольный орган отказывает контролируемому лицу в рассмотрении возражения в отношении предостережения с указанием причин невозможности рассмотрения и разъяснением порядка надлежащего обращения. </w:t>
      </w:r>
    </w:p>
    <w:p w:rsidR="00420E4B" w:rsidRPr="00D366CC" w:rsidRDefault="00420E4B" w:rsidP="007B5C69">
      <w:pPr>
        <w:numPr>
          <w:ilvl w:val="1"/>
          <w:numId w:val="13"/>
        </w:numPr>
        <w:spacing w:after="13" w:line="267" w:lineRule="auto"/>
        <w:ind w:left="0" w:right="53" w:firstLine="567"/>
        <w:jc w:val="both"/>
      </w:pPr>
      <w:r w:rsidRPr="00D366CC">
        <w:t xml:space="preserve">Контрольный орган рассматривает возражение в отношении предостережения в течение десяти рабочих дней со дня его получения. </w:t>
      </w:r>
    </w:p>
    <w:p w:rsidR="00420E4B" w:rsidRPr="00D366CC" w:rsidRDefault="00420E4B" w:rsidP="007B5C69">
      <w:pPr>
        <w:numPr>
          <w:ilvl w:val="1"/>
          <w:numId w:val="13"/>
        </w:numPr>
        <w:spacing w:after="13" w:line="267" w:lineRule="auto"/>
        <w:ind w:left="0" w:right="53" w:firstLine="567"/>
        <w:jc w:val="both"/>
      </w:pPr>
      <w:r w:rsidRPr="00D366CC">
        <w:t xml:space="preserve">По результатам рассмотрения возражения в отношении предостережения контрольный орган принимает одно из следующих решений: </w:t>
      </w:r>
    </w:p>
    <w:p w:rsidR="00420E4B" w:rsidRDefault="00420E4B" w:rsidP="007B5C69">
      <w:pPr>
        <w:ind w:left="708" w:right="2153"/>
        <w:jc w:val="both"/>
      </w:pPr>
      <w:r w:rsidRPr="00D366CC">
        <w:t xml:space="preserve">1) принять к сведению возражение в отношении предостережения; </w:t>
      </w:r>
    </w:p>
    <w:p w:rsidR="00420E4B" w:rsidRPr="00D366CC" w:rsidRDefault="00420E4B" w:rsidP="007B5C69">
      <w:pPr>
        <w:ind w:left="708" w:right="2153"/>
        <w:jc w:val="both"/>
      </w:pPr>
      <w:r w:rsidRPr="00D366CC">
        <w:t xml:space="preserve">2) направить ответ на возражение в отношении предостережения. </w:t>
      </w:r>
    </w:p>
    <w:p w:rsidR="00420E4B" w:rsidRPr="00D366CC" w:rsidRDefault="00420E4B" w:rsidP="007B5C69">
      <w:pPr>
        <w:ind w:left="-15" w:right="53" w:firstLine="582"/>
        <w:jc w:val="both"/>
      </w:pPr>
      <w:r w:rsidRPr="00D366CC">
        <w:lastRenderedPageBreak/>
        <w:t xml:space="preserve">6.8.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или региональном портале. </w:t>
      </w:r>
    </w:p>
    <w:p w:rsidR="00420E4B" w:rsidRPr="00D366CC" w:rsidRDefault="00420E4B" w:rsidP="007B5C69">
      <w:pPr>
        <w:tabs>
          <w:tab w:val="center" w:pos="1820"/>
          <w:tab w:val="center" w:pos="3602"/>
          <w:tab w:val="center" w:pos="4463"/>
          <w:tab w:val="center" w:pos="5559"/>
          <w:tab w:val="center" w:pos="7074"/>
          <w:tab w:val="right" w:pos="9984"/>
        </w:tabs>
        <w:spacing w:after="25" w:line="259" w:lineRule="auto"/>
        <w:jc w:val="both"/>
      </w:pPr>
      <w:r w:rsidRPr="00D366CC">
        <w:rPr>
          <w:rFonts w:ascii="Calibri" w:eastAsia="Calibri" w:hAnsi="Calibri" w:cs="Calibri"/>
          <w:sz w:val="22"/>
        </w:rPr>
        <w:tab/>
      </w:r>
      <w:r w:rsidRPr="00D366CC">
        <w:t xml:space="preserve">7. Консультирование, </w:t>
      </w:r>
      <w:r w:rsidRPr="00D366CC">
        <w:tab/>
        <w:t xml:space="preserve">в </w:t>
      </w:r>
      <w:r w:rsidRPr="00D366CC">
        <w:tab/>
        <w:t xml:space="preserve">том </w:t>
      </w:r>
      <w:r w:rsidRPr="00D366CC">
        <w:tab/>
        <w:t xml:space="preserve">числе </w:t>
      </w:r>
      <w:r w:rsidRPr="00D366CC">
        <w:tab/>
        <w:t xml:space="preserve">письменное </w:t>
      </w:r>
      <w:r w:rsidRPr="00D366CC">
        <w:tab/>
        <w:t xml:space="preserve">осуществляется  </w:t>
      </w:r>
    </w:p>
    <w:p w:rsidR="00420E4B" w:rsidRPr="00D366CC" w:rsidRDefault="00420E4B" w:rsidP="007B5C69">
      <w:pPr>
        <w:spacing w:after="6" w:line="274" w:lineRule="auto"/>
        <w:ind w:left="-5" w:right="44" w:hanging="10"/>
        <w:jc w:val="both"/>
      </w:pPr>
      <w:r w:rsidRPr="00D366CC">
        <w:t xml:space="preserve">в соответствии со статьёй 50 Федерального закона № 248-ФЗ по следующим вопросам, связанным </w:t>
      </w:r>
      <w:r w:rsidRPr="00D366CC">
        <w:tab/>
        <w:t xml:space="preserve">с </w:t>
      </w:r>
      <w:r w:rsidRPr="00D366CC">
        <w:tab/>
        <w:t xml:space="preserve">организацией  и осуществлением муниципального контроля: </w:t>
      </w:r>
    </w:p>
    <w:p w:rsidR="00420E4B" w:rsidRPr="00D366CC" w:rsidRDefault="00420E4B" w:rsidP="007B5C69">
      <w:pPr>
        <w:numPr>
          <w:ilvl w:val="0"/>
          <w:numId w:val="14"/>
        </w:numPr>
        <w:spacing w:after="13" w:line="267" w:lineRule="auto"/>
        <w:ind w:right="53" w:firstLine="698"/>
        <w:jc w:val="both"/>
      </w:pPr>
      <w:r w:rsidRPr="00D366CC">
        <w:t xml:space="preserve">применение обязательных требований, соблюдение которых является предметом муниципального контроля, содержание и последствия их изменения; </w:t>
      </w:r>
    </w:p>
    <w:p w:rsidR="00420E4B" w:rsidRPr="00D366CC" w:rsidRDefault="00420E4B" w:rsidP="007B5C69">
      <w:pPr>
        <w:numPr>
          <w:ilvl w:val="0"/>
          <w:numId w:val="14"/>
        </w:numPr>
        <w:spacing w:after="13" w:line="267" w:lineRule="auto"/>
        <w:ind w:right="53" w:firstLine="698"/>
        <w:jc w:val="both"/>
      </w:pPr>
      <w:r w:rsidRPr="00D366CC">
        <w:t xml:space="preserve">необходимые организационные и (или) технические мероприятия, которые должны реализовать контролируемые лица для соблюдения обязательных требований, соблюдение которых является предметом муниципального контроля; </w:t>
      </w:r>
    </w:p>
    <w:p w:rsidR="00420E4B" w:rsidRPr="00D366CC" w:rsidRDefault="00420E4B" w:rsidP="007B5C69">
      <w:pPr>
        <w:numPr>
          <w:ilvl w:val="0"/>
          <w:numId w:val="14"/>
        </w:numPr>
        <w:spacing w:after="13" w:line="267" w:lineRule="auto"/>
        <w:ind w:right="53" w:firstLine="698"/>
        <w:jc w:val="both"/>
      </w:pPr>
      <w:r w:rsidRPr="00D366CC">
        <w:t xml:space="preserve">порядок осуществления контрольных и профилактических мероприятий, установленных настоящим Положением; </w:t>
      </w:r>
    </w:p>
    <w:p w:rsidR="00420E4B" w:rsidRPr="00D366CC" w:rsidRDefault="00420E4B" w:rsidP="007B5C69">
      <w:pPr>
        <w:numPr>
          <w:ilvl w:val="0"/>
          <w:numId w:val="14"/>
        </w:numPr>
        <w:spacing w:after="13" w:line="267" w:lineRule="auto"/>
        <w:ind w:right="53" w:firstLine="698"/>
        <w:jc w:val="both"/>
      </w:pPr>
      <w:r w:rsidRPr="00D366CC">
        <w:t xml:space="preserve">порядок обжалования действий (бездействия) должностных лиц. </w:t>
      </w:r>
    </w:p>
    <w:p w:rsidR="00420E4B" w:rsidRPr="00D366CC" w:rsidRDefault="00420E4B" w:rsidP="007B5C69">
      <w:pPr>
        <w:ind w:left="-15" w:right="53" w:firstLine="582"/>
        <w:jc w:val="both"/>
      </w:pPr>
      <w:r w:rsidRPr="00D366CC">
        <w:t xml:space="preserve">7.1. Руководитель контрольного органа, заместитель руководителя контрольного органа, инспекторы осуществляют консультирование контролируемых лиц и их представителей: </w:t>
      </w:r>
    </w:p>
    <w:p w:rsidR="00420E4B" w:rsidRPr="00D366CC" w:rsidRDefault="00420E4B" w:rsidP="007B5C69">
      <w:pPr>
        <w:numPr>
          <w:ilvl w:val="0"/>
          <w:numId w:val="15"/>
        </w:numPr>
        <w:spacing w:after="13" w:line="267" w:lineRule="auto"/>
        <w:ind w:right="53" w:firstLine="698"/>
        <w:jc w:val="both"/>
      </w:pPr>
      <w:r w:rsidRPr="00D366CC">
        <w:t xml:space="preserve">в виде устных разъяснений по телефону, посредством видео-конференц-связи, на личном приёме либо в ходе проведения профилактического мероприятия, контрольного мероприятия. </w:t>
      </w:r>
    </w:p>
    <w:p w:rsidR="00420E4B" w:rsidRPr="00D366CC" w:rsidRDefault="00420E4B" w:rsidP="007B5C69">
      <w:pPr>
        <w:ind w:left="-15" w:right="53"/>
        <w:jc w:val="both"/>
      </w:pPr>
      <w:r w:rsidRPr="00D366CC">
        <w:t xml:space="preserve">Индивидуальное консультирование на личном приеме каждого заявителя не может превышать </w:t>
      </w:r>
      <w:r w:rsidRPr="00D366CC">
        <w:rPr>
          <w:i/>
          <w:u w:val="single" w:color="000000"/>
        </w:rPr>
        <w:t>20</w:t>
      </w:r>
      <w:r w:rsidRPr="00D366CC">
        <w:t xml:space="preserve"> минут. Время разговора по телефону не должно превышать </w:t>
      </w:r>
      <w:r w:rsidRPr="00D366CC">
        <w:rPr>
          <w:i/>
          <w:u w:val="single" w:color="000000"/>
        </w:rPr>
        <w:t>10</w:t>
      </w:r>
      <w:r w:rsidRPr="00D366CC">
        <w:t xml:space="preserve"> минут. По итогам консультирования информация в письменной форме контролируемым лицам и их представителям не предоставляется. Контролируемое лицо вправе направить запрос о предоставлении письменного ответа в сроки, установленные Федеральным законом от 2 мая 2006 года № 59-ФЗ «О порядке рассмотрения обращений граждан Российской Федерации»; </w:t>
      </w:r>
    </w:p>
    <w:p w:rsidR="00420E4B" w:rsidRPr="00D366CC" w:rsidRDefault="00420E4B" w:rsidP="007B5C69">
      <w:pPr>
        <w:numPr>
          <w:ilvl w:val="0"/>
          <w:numId w:val="15"/>
        </w:numPr>
        <w:spacing w:after="13" w:line="267" w:lineRule="auto"/>
        <w:ind w:right="53" w:firstLine="698"/>
        <w:jc w:val="both"/>
      </w:pPr>
      <w:r w:rsidRPr="00D366CC">
        <w:t xml:space="preserve">посредством размещения на официальном сайте письменного разъяснения по однотипным обращениям (более 10 однотипных обращений), подписанного руководителем контрольного органа или заместителем руководителя контрольного органа; </w:t>
      </w:r>
    </w:p>
    <w:p w:rsidR="00420E4B" w:rsidRPr="00D366CC" w:rsidRDefault="00420E4B" w:rsidP="007B5C69">
      <w:pPr>
        <w:numPr>
          <w:ilvl w:val="0"/>
          <w:numId w:val="15"/>
        </w:numPr>
        <w:spacing w:after="13" w:line="267" w:lineRule="auto"/>
        <w:ind w:right="53" w:firstLine="698"/>
        <w:jc w:val="both"/>
      </w:pPr>
      <w:r w:rsidRPr="00D366CC">
        <w:t xml:space="preserve">в письменной форме при их письменном обращении (в сроки, установленные Федеральным законом от 02.05.2006 № 59-ФЗ «О порядке рассмотрения обращений граждан Российской Федерации»). </w:t>
      </w:r>
    </w:p>
    <w:p w:rsidR="00420E4B" w:rsidRPr="00D366CC" w:rsidRDefault="00420E4B" w:rsidP="007B5C69">
      <w:pPr>
        <w:numPr>
          <w:ilvl w:val="1"/>
          <w:numId w:val="16"/>
        </w:numPr>
        <w:spacing w:after="13" w:line="267" w:lineRule="auto"/>
        <w:ind w:left="0" w:right="53" w:firstLine="567"/>
        <w:jc w:val="both"/>
      </w:pPr>
      <w:r w:rsidRPr="00D366CC">
        <w:t xml:space="preserve">Запись на консультирование, в том числе осуществление письменного консультирования может производиться с использованием единого портала государственных и муниципальных услуг. </w:t>
      </w:r>
    </w:p>
    <w:p w:rsidR="00420E4B" w:rsidRPr="00D366CC" w:rsidRDefault="00420E4B" w:rsidP="007B5C69">
      <w:pPr>
        <w:numPr>
          <w:ilvl w:val="1"/>
          <w:numId w:val="16"/>
        </w:numPr>
        <w:spacing w:after="13" w:line="267" w:lineRule="auto"/>
        <w:ind w:left="0" w:right="53" w:firstLine="567"/>
        <w:jc w:val="both"/>
      </w:pPr>
      <w:r w:rsidRPr="00D366CC">
        <w:lastRenderedPageBreak/>
        <w:t xml:space="preserve">Информация о порядке и способах получения консультаций, а также  о перечне должностных лиц и их контактах для получения устных консультаций по телефону размещается на официальном сайте. </w:t>
      </w:r>
    </w:p>
    <w:p w:rsidR="00420E4B" w:rsidRPr="00D366CC" w:rsidRDefault="00420E4B" w:rsidP="007B5C69">
      <w:pPr>
        <w:numPr>
          <w:ilvl w:val="1"/>
          <w:numId w:val="16"/>
        </w:numPr>
        <w:spacing w:after="13" w:line="267" w:lineRule="auto"/>
        <w:ind w:left="0" w:right="53" w:firstLine="567"/>
        <w:jc w:val="both"/>
      </w:pPr>
      <w:r w:rsidRPr="00D366CC">
        <w:t xml:space="preserve">Контрольный орган осуществляет учёт консультирований посредством ведения журнала). </w:t>
      </w:r>
    </w:p>
    <w:p w:rsidR="00420E4B" w:rsidRPr="00D366CC" w:rsidRDefault="00420E4B" w:rsidP="007B5C69">
      <w:pPr>
        <w:numPr>
          <w:ilvl w:val="0"/>
          <w:numId w:val="17"/>
        </w:numPr>
        <w:spacing w:after="25" w:line="259" w:lineRule="auto"/>
        <w:ind w:right="53" w:firstLine="698"/>
        <w:jc w:val="both"/>
      </w:pPr>
      <w:r w:rsidRPr="00D366CC">
        <w:t xml:space="preserve">Профилактический визит осуществляется в порядке, предусмотренном статьями 52, </w:t>
      </w:r>
    </w:p>
    <w:p w:rsidR="00420E4B" w:rsidRDefault="00420E4B" w:rsidP="007B5C69">
      <w:pPr>
        <w:ind w:left="-15" w:right="53"/>
        <w:jc w:val="both"/>
      </w:pPr>
      <w:r>
        <w:t xml:space="preserve">52.1 и 52.2 Федерального закона № 248-ФЗ. </w:t>
      </w:r>
    </w:p>
    <w:p w:rsidR="00420E4B" w:rsidRPr="00D366CC" w:rsidRDefault="00420E4B" w:rsidP="007B5C69">
      <w:pPr>
        <w:numPr>
          <w:ilvl w:val="1"/>
          <w:numId w:val="17"/>
        </w:numPr>
        <w:spacing w:after="13" w:line="267" w:lineRule="auto"/>
        <w:ind w:left="0" w:right="53" w:firstLine="698"/>
        <w:jc w:val="both"/>
      </w:pPr>
      <w:r w:rsidRPr="00D366CC">
        <w:t xml:space="preserve">Профилактический визит проводится в форме профилактической беседы должностным лицом контрольного органа по месту осуществления деятельности контролируемого лица или нахождения объекта контроля, либо путем использования </w:t>
      </w:r>
      <w:proofErr w:type="spellStart"/>
      <w:r w:rsidRPr="00D366CC">
        <w:t>видеоконференц</w:t>
      </w:r>
      <w:proofErr w:type="spellEnd"/>
      <w:r w:rsidRPr="00D366CC">
        <w:t xml:space="preserve">-связи или мобильного приложения «Инспектор». </w:t>
      </w:r>
    </w:p>
    <w:p w:rsidR="00420E4B" w:rsidRPr="00D366CC" w:rsidRDefault="00420E4B" w:rsidP="007B5C69">
      <w:pPr>
        <w:numPr>
          <w:ilvl w:val="1"/>
          <w:numId w:val="17"/>
        </w:numPr>
        <w:spacing w:after="13" w:line="267" w:lineRule="auto"/>
        <w:ind w:left="0" w:right="53" w:firstLine="698"/>
        <w:jc w:val="both"/>
      </w:pPr>
      <w:r w:rsidRPr="00D366CC">
        <w:t xml:space="preserve">Профилактический визит проводится по инициативе контрольного органа (обязательный профилактический визит) или по инициативе контролируемого лица. </w:t>
      </w:r>
    </w:p>
    <w:p w:rsidR="00420E4B" w:rsidRPr="00D366CC" w:rsidRDefault="00420E4B" w:rsidP="007B5C69">
      <w:pPr>
        <w:numPr>
          <w:ilvl w:val="2"/>
          <w:numId w:val="17"/>
        </w:numPr>
        <w:spacing w:after="13" w:line="267" w:lineRule="auto"/>
        <w:ind w:left="0" w:right="53" w:firstLine="567"/>
        <w:jc w:val="both"/>
      </w:pPr>
      <w:r w:rsidRPr="00D366CC">
        <w:t xml:space="preserve">Обязательный профилактический визит в рамках муниципального контроля проводится в случаях, предусмотренных пунктами 1 и 4 части 1 статьи 52.1 Федерального закона № 248-ФЗ. </w:t>
      </w:r>
    </w:p>
    <w:p w:rsidR="00420E4B" w:rsidRPr="00D366CC" w:rsidRDefault="00420E4B" w:rsidP="007B5C69">
      <w:pPr>
        <w:numPr>
          <w:ilvl w:val="2"/>
          <w:numId w:val="17"/>
        </w:numPr>
        <w:spacing w:after="13" w:line="267" w:lineRule="auto"/>
        <w:ind w:left="0" w:right="53" w:firstLine="567"/>
        <w:jc w:val="both"/>
      </w:pPr>
      <w:r w:rsidRPr="00D366CC">
        <w:t xml:space="preserve">Обязательные профилактические визиты в отношении контролируемых лиц, принадлежащих им объектов контроля, отнесенных  </w:t>
      </w:r>
    </w:p>
    <w:p w:rsidR="00420E4B" w:rsidRPr="00D366CC" w:rsidRDefault="00420E4B" w:rsidP="007B5C69">
      <w:pPr>
        <w:ind w:left="-15" w:right="53"/>
        <w:jc w:val="both"/>
      </w:pPr>
      <w:r w:rsidRPr="00D366CC">
        <w:t xml:space="preserve">к категориям среднего риска, умеренного риска, проводятся с периодичностью, определённой Правительством Российской Федерации в соответствии с пунктом 3 части 2 статьи 25 Федерального закона № 248-ФЗ. </w:t>
      </w:r>
    </w:p>
    <w:p w:rsidR="00420E4B" w:rsidRPr="00D366CC" w:rsidRDefault="00420E4B" w:rsidP="007B5C69">
      <w:pPr>
        <w:numPr>
          <w:ilvl w:val="1"/>
          <w:numId w:val="17"/>
        </w:numPr>
        <w:spacing w:after="13" w:line="267" w:lineRule="auto"/>
        <w:ind w:left="0" w:right="53" w:firstLine="698"/>
        <w:jc w:val="both"/>
      </w:pPr>
      <w:r w:rsidRPr="00D366CC">
        <w:t xml:space="preserve">Профилактические визиты по инициативе контролируемого лица проводятся на основании заявления контролируемого лица,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t>
      </w:r>
    </w:p>
    <w:p w:rsidR="00420E4B" w:rsidRPr="00D366CC" w:rsidRDefault="00420E4B" w:rsidP="007B5C69">
      <w:pPr>
        <w:numPr>
          <w:ilvl w:val="2"/>
          <w:numId w:val="17"/>
        </w:numPr>
        <w:spacing w:after="13" w:line="267" w:lineRule="auto"/>
        <w:ind w:left="0" w:right="53" w:firstLine="698"/>
        <w:jc w:val="both"/>
      </w:pPr>
      <w:r w:rsidRPr="00D366CC">
        <w:t xml:space="preserve">Заявление о проведении профилактического визита подается посредством единого портала государственных и муниципальных услуг или регионального портала. </w:t>
      </w:r>
    </w:p>
    <w:p w:rsidR="00420E4B" w:rsidRDefault="00420E4B" w:rsidP="007B5C69">
      <w:pPr>
        <w:numPr>
          <w:ilvl w:val="2"/>
          <w:numId w:val="17"/>
        </w:numPr>
        <w:spacing w:after="13" w:line="267" w:lineRule="auto"/>
        <w:ind w:left="0" w:right="53" w:firstLine="567"/>
        <w:jc w:val="both"/>
      </w:pPr>
      <w:r w:rsidRPr="00D366CC">
        <w:t xml:space="preserve">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по основаниям, предусмотренным частью </w:t>
      </w:r>
      <w:r>
        <w:t xml:space="preserve">4 статьи 52.2. Федерального закона № 248-ФЗ, о чем уведомляет контролируемое лицо. </w:t>
      </w:r>
    </w:p>
    <w:p w:rsidR="00420E4B" w:rsidRPr="00D366CC" w:rsidRDefault="00420E4B" w:rsidP="007B5C69">
      <w:pPr>
        <w:numPr>
          <w:ilvl w:val="2"/>
          <w:numId w:val="17"/>
        </w:numPr>
        <w:spacing w:after="13" w:line="267" w:lineRule="auto"/>
        <w:ind w:left="0" w:right="53" w:firstLine="567"/>
        <w:jc w:val="both"/>
      </w:pPr>
      <w:r w:rsidRPr="00D366CC">
        <w:t xml:space="preserve">В случае если заявление о проведении профилактического визита по инициативе контролируемого лица подано в контрольный орган без использования единого портала государственных и муниципальных услуг или регионального портала контрольный орган отказывает контролируемому лицу в </w:t>
      </w:r>
      <w:r w:rsidRPr="00D366CC">
        <w:lastRenderedPageBreak/>
        <w:t xml:space="preserve">рассмотрении заявления о проведении профилактического визита по инициативе контролируемого лица с указанием причин невозможности рассмотрения и разъяснением порядка надлежащего обращения. </w:t>
      </w:r>
    </w:p>
    <w:p w:rsidR="00420E4B" w:rsidRPr="00D366CC" w:rsidRDefault="00420E4B" w:rsidP="007B5C69">
      <w:pPr>
        <w:numPr>
          <w:ilvl w:val="2"/>
          <w:numId w:val="17"/>
        </w:numPr>
        <w:spacing w:after="13" w:line="267" w:lineRule="auto"/>
        <w:ind w:left="0" w:right="53" w:firstLine="567"/>
        <w:jc w:val="both"/>
      </w:pPr>
      <w:r w:rsidRPr="00D366CC">
        <w:t xml:space="preserve">В случае если заявление о проведении профилактического визита по инициативе контролируемого лица подано лицом, не относящимся к лицам, которые включены в перечень групп лиц, указанный в части 1 статьи 52.2 Закона № 248-ФЗ, контрольный орган отказывает контролируемому лицу в рассмотрении заявления о проведении профилактического визита по инициативе контролируемого лица с указанием причин невозможности рассмотрения  и разъяснением порядка  проведения профилактического визита, в том числе по заявлению контролируемого лица, направленному с использованием единого портала государственных и муниципальных услуг или регионального портала. </w:t>
      </w:r>
    </w:p>
    <w:p w:rsidR="00420E4B" w:rsidRPr="00D366CC" w:rsidRDefault="00420E4B" w:rsidP="007B5C69">
      <w:pPr>
        <w:numPr>
          <w:ilvl w:val="2"/>
          <w:numId w:val="17"/>
        </w:numPr>
        <w:spacing w:line="259" w:lineRule="auto"/>
        <w:ind w:left="0" w:right="53" w:firstLine="567"/>
        <w:jc w:val="both"/>
      </w:pPr>
      <w:r w:rsidRPr="00D366CC">
        <w:t xml:space="preserve">Контролируемое </w:t>
      </w:r>
      <w:r w:rsidRPr="00D366CC">
        <w:tab/>
        <w:t xml:space="preserve">лицо </w:t>
      </w:r>
      <w:r w:rsidRPr="00D366CC">
        <w:tab/>
        <w:t xml:space="preserve">вправе </w:t>
      </w:r>
      <w:r w:rsidRPr="00D366CC">
        <w:tab/>
        <w:t xml:space="preserve">обжаловать </w:t>
      </w:r>
      <w:r w:rsidRPr="00D366CC">
        <w:tab/>
        <w:t xml:space="preserve">решение </w:t>
      </w:r>
      <w:r w:rsidRPr="00D366CC">
        <w:tab/>
        <w:t xml:space="preserve">об </w:t>
      </w:r>
      <w:r w:rsidRPr="00D366CC">
        <w:tab/>
        <w:t xml:space="preserve">отказе  </w:t>
      </w:r>
    </w:p>
    <w:p w:rsidR="00420E4B" w:rsidRPr="00D366CC" w:rsidRDefault="00420E4B" w:rsidP="007B5C69">
      <w:pPr>
        <w:ind w:right="53" w:firstLine="567"/>
        <w:jc w:val="both"/>
      </w:pPr>
      <w:r w:rsidRPr="00D366CC">
        <w:t xml:space="preserve">в проведении профилактического визита в порядке, установленном главой 9 Федерального закона № 248-ФЗ. </w:t>
      </w:r>
    </w:p>
    <w:p w:rsidR="00420E4B" w:rsidRDefault="00420E4B" w:rsidP="007B5C69">
      <w:pPr>
        <w:numPr>
          <w:ilvl w:val="0"/>
          <w:numId w:val="17"/>
        </w:numPr>
        <w:spacing w:after="245" w:line="267" w:lineRule="auto"/>
        <w:ind w:right="53" w:firstLine="698"/>
        <w:jc w:val="both"/>
      </w:pPr>
      <w:r w:rsidRPr="00D366CC">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w:t>
      </w:r>
      <w:r>
        <w:t xml:space="preserve">(заместителю руководителя) контрольного органа для принятия решения о проведении контрольных мероприятий, либо в случаях, предусмотренных Федеральным законом № 248-ФЗ, принимает меры, указанные в </w:t>
      </w:r>
      <w:hyperlink r:id="rId11">
        <w:r>
          <w:t>статье 90</w:t>
        </w:r>
      </w:hyperlink>
      <w:hyperlink r:id="rId12">
        <w:r>
          <w:t xml:space="preserve"> </w:t>
        </w:r>
      </w:hyperlink>
      <w:r>
        <w:t xml:space="preserve">Федерального закона № 248-ФЗ. </w:t>
      </w:r>
    </w:p>
    <w:p w:rsidR="00420E4B" w:rsidRPr="00420E4B" w:rsidRDefault="00420E4B" w:rsidP="007B5C69">
      <w:pPr>
        <w:pStyle w:val="1"/>
        <w:spacing w:after="130"/>
        <w:ind w:left="130" w:right="179"/>
        <w:jc w:val="both"/>
        <w:rPr>
          <w:sz w:val="28"/>
          <w:szCs w:val="28"/>
        </w:rPr>
      </w:pPr>
      <w:r w:rsidRPr="00420E4B">
        <w:rPr>
          <w:sz w:val="28"/>
          <w:szCs w:val="28"/>
        </w:rPr>
        <w:t xml:space="preserve">IV. </w:t>
      </w:r>
      <w:proofErr w:type="spellStart"/>
      <w:r w:rsidRPr="00420E4B">
        <w:rPr>
          <w:sz w:val="28"/>
          <w:szCs w:val="28"/>
        </w:rPr>
        <w:t>Контрольные</w:t>
      </w:r>
      <w:proofErr w:type="spellEnd"/>
      <w:r w:rsidRPr="00420E4B">
        <w:rPr>
          <w:sz w:val="28"/>
          <w:szCs w:val="28"/>
        </w:rPr>
        <w:t xml:space="preserve"> </w:t>
      </w:r>
      <w:proofErr w:type="spellStart"/>
      <w:r w:rsidRPr="00420E4B">
        <w:rPr>
          <w:sz w:val="28"/>
          <w:szCs w:val="28"/>
        </w:rPr>
        <w:t>мероприятия</w:t>
      </w:r>
      <w:proofErr w:type="spellEnd"/>
      <w:r w:rsidRPr="00420E4B">
        <w:rPr>
          <w:sz w:val="28"/>
          <w:szCs w:val="28"/>
        </w:rPr>
        <w:t xml:space="preserve"> </w:t>
      </w:r>
    </w:p>
    <w:p w:rsidR="00420E4B" w:rsidRPr="00D366CC" w:rsidRDefault="00420E4B" w:rsidP="007B5C69">
      <w:pPr>
        <w:numPr>
          <w:ilvl w:val="0"/>
          <w:numId w:val="18"/>
        </w:numPr>
        <w:spacing w:after="13" w:line="267" w:lineRule="auto"/>
        <w:ind w:right="53" w:firstLine="698"/>
        <w:jc w:val="both"/>
      </w:pPr>
      <w:r w:rsidRPr="00D366CC">
        <w:t xml:space="preserve">При осуществлении муниципального контроля плановые контрольные мероприятия не проводятся. </w:t>
      </w:r>
    </w:p>
    <w:p w:rsidR="00420E4B" w:rsidRPr="00D366CC" w:rsidRDefault="00420E4B" w:rsidP="007B5C69">
      <w:pPr>
        <w:numPr>
          <w:ilvl w:val="0"/>
          <w:numId w:val="18"/>
        </w:numPr>
        <w:spacing w:after="13" w:line="267" w:lineRule="auto"/>
        <w:ind w:right="53" w:firstLine="698"/>
        <w:jc w:val="both"/>
      </w:pPr>
      <w:r w:rsidRPr="00D366CC">
        <w:t xml:space="preserve">Контрольные мероприятия проводятся в соответствии с главой 12 Федерального закона № 248-ФЗ. </w:t>
      </w:r>
    </w:p>
    <w:p w:rsidR="00420E4B" w:rsidRPr="00D366CC" w:rsidRDefault="00420E4B" w:rsidP="007B5C69">
      <w:pPr>
        <w:numPr>
          <w:ilvl w:val="0"/>
          <w:numId w:val="18"/>
        </w:numPr>
        <w:spacing w:after="13" w:line="267" w:lineRule="auto"/>
        <w:ind w:right="53" w:firstLine="698"/>
        <w:jc w:val="both"/>
      </w:pPr>
      <w:r w:rsidRPr="00D366CC">
        <w:t xml:space="preserve">При осуществлении муниципального контроля проводятся следующие контрольные мероприятия с взаимодействием с контролируемым лицом: </w:t>
      </w:r>
    </w:p>
    <w:p w:rsidR="00420E4B" w:rsidRDefault="00420E4B" w:rsidP="007B5C69">
      <w:pPr>
        <w:numPr>
          <w:ilvl w:val="0"/>
          <w:numId w:val="19"/>
        </w:numPr>
        <w:spacing w:after="13" w:line="267" w:lineRule="auto"/>
        <w:ind w:right="53"/>
        <w:jc w:val="both"/>
      </w:pPr>
      <w:r>
        <w:t xml:space="preserve">инспекционный визит;  </w:t>
      </w:r>
    </w:p>
    <w:p w:rsidR="00420E4B" w:rsidRDefault="00420E4B" w:rsidP="007B5C69">
      <w:pPr>
        <w:numPr>
          <w:ilvl w:val="0"/>
          <w:numId w:val="19"/>
        </w:numPr>
        <w:spacing w:after="13" w:line="267" w:lineRule="auto"/>
        <w:ind w:right="53"/>
        <w:jc w:val="both"/>
      </w:pPr>
      <w:r>
        <w:t xml:space="preserve">рейдовый осмотр; </w:t>
      </w:r>
    </w:p>
    <w:p w:rsidR="00420E4B" w:rsidRDefault="00420E4B" w:rsidP="007B5C69">
      <w:pPr>
        <w:numPr>
          <w:ilvl w:val="0"/>
          <w:numId w:val="19"/>
        </w:numPr>
        <w:spacing w:after="13" w:line="267" w:lineRule="auto"/>
        <w:ind w:right="53"/>
        <w:jc w:val="both"/>
      </w:pPr>
      <w:r>
        <w:t xml:space="preserve">документарная проверка;  4) выездная проверка. </w:t>
      </w:r>
    </w:p>
    <w:p w:rsidR="00420E4B" w:rsidRPr="00D366CC" w:rsidRDefault="00420E4B" w:rsidP="007B5C69">
      <w:pPr>
        <w:numPr>
          <w:ilvl w:val="0"/>
          <w:numId w:val="20"/>
        </w:numPr>
        <w:spacing w:after="13" w:line="267" w:lineRule="auto"/>
        <w:ind w:right="53" w:firstLine="698"/>
        <w:jc w:val="both"/>
      </w:pPr>
      <w:r w:rsidRPr="00D366CC">
        <w:t xml:space="preserve">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w:t>
      </w:r>
      <w:proofErr w:type="spellStart"/>
      <w:r w:rsidRPr="00D366CC">
        <w:t>видеоконференц</w:t>
      </w:r>
      <w:proofErr w:type="spellEnd"/>
      <w:r w:rsidRPr="00D366CC">
        <w:t xml:space="preserve">-связи, а также с использованием мобильного приложения «Инспектор». </w:t>
      </w:r>
    </w:p>
    <w:p w:rsidR="00420E4B" w:rsidRPr="00D366CC" w:rsidRDefault="00420E4B" w:rsidP="007B5C69">
      <w:pPr>
        <w:numPr>
          <w:ilvl w:val="0"/>
          <w:numId w:val="20"/>
        </w:numPr>
        <w:spacing w:after="13" w:line="267" w:lineRule="auto"/>
        <w:ind w:right="53" w:firstLine="698"/>
        <w:jc w:val="both"/>
      </w:pPr>
      <w:r w:rsidRPr="00D366CC">
        <w:lastRenderedPageBreak/>
        <w:t xml:space="preserve">Инспекционный визит проводится в соответствии с требованиями статьи 70 Федерального закона № 248-ФЗ. </w:t>
      </w:r>
    </w:p>
    <w:p w:rsidR="00420E4B" w:rsidRPr="00D366CC" w:rsidRDefault="00420E4B" w:rsidP="007B5C69">
      <w:pPr>
        <w:ind w:left="708" w:right="53"/>
        <w:jc w:val="both"/>
      </w:pPr>
      <w:r w:rsidRPr="00D366CC">
        <w:t xml:space="preserve">5.1. В ходе инспекционного визита могут совершаться следующие контрольные действия: 1) осмотр; </w:t>
      </w:r>
    </w:p>
    <w:p w:rsidR="00420E4B" w:rsidRDefault="00420E4B" w:rsidP="007B5C69">
      <w:pPr>
        <w:numPr>
          <w:ilvl w:val="0"/>
          <w:numId w:val="21"/>
        </w:numPr>
        <w:spacing w:after="13" w:line="267" w:lineRule="auto"/>
        <w:ind w:right="53" w:firstLine="698"/>
        <w:jc w:val="both"/>
      </w:pPr>
      <w:r>
        <w:t xml:space="preserve">опрос; </w:t>
      </w:r>
    </w:p>
    <w:p w:rsidR="00420E4B" w:rsidRDefault="00420E4B" w:rsidP="007B5C69">
      <w:pPr>
        <w:numPr>
          <w:ilvl w:val="0"/>
          <w:numId w:val="21"/>
        </w:numPr>
        <w:spacing w:after="13" w:line="267" w:lineRule="auto"/>
        <w:ind w:right="53" w:firstLine="698"/>
        <w:jc w:val="both"/>
      </w:pPr>
      <w:r>
        <w:t xml:space="preserve">получение письменных объяснений; </w:t>
      </w:r>
    </w:p>
    <w:p w:rsidR="00420E4B" w:rsidRDefault="00420E4B" w:rsidP="007B5C69">
      <w:pPr>
        <w:numPr>
          <w:ilvl w:val="0"/>
          <w:numId w:val="21"/>
        </w:numPr>
        <w:spacing w:after="13" w:line="267" w:lineRule="auto"/>
        <w:ind w:right="53" w:firstLine="698"/>
        <w:jc w:val="both"/>
      </w:pPr>
      <w:r>
        <w:t xml:space="preserve">инструментальное обследование; </w:t>
      </w:r>
    </w:p>
    <w:p w:rsidR="00420E4B" w:rsidRPr="00D366CC" w:rsidRDefault="00420E4B" w:rsidP="007B5C69">
      <w:pPr>
        <w:numPr>
          <w:ilvl w:val="0"/>
          <w:numId w:val="21"/>
        </w:numPr>
        <w:spacing w:after="13" w:line="267" w:lineRule="auto"/>
        <w:ind w:right="53" w:firstLine="698"/>
        <w:jc w:val="both"/>
      </w:pPr>
      <w:r w:rsidRPr="00D366CC">
        <w:t xml:space="preserve">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t>
      </w:r>
    </w:p>
    <w:p w:rsidR="00420E4B" w:rsidRPr="00D366CC" w:rsidRDefault="00420E4B" w:rsidP="007B5C69">
      <w:pPr>
        <w:ind w:left="-15" w:right="53"/>
        <w:jc w:val="both"/>
      </w:pPr>
      <w:r w:rsidRPr="00D366CC">
        <w:t xml:space="preserve">5.2.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 </w:t>
      </w:r>
    </w:p>
    <w:p w:rsidR="00420E4B" w:rsidRPr="00D366CC" w:rsidRDefault="00420E4B" w:rsidP="007B5C69">
      <w:pPr>
        <w:numPr>
          <w:ilvl w:val="0"/>
          <w:numId w:val="22"/>
        </w:numPr>
        <w:spacing w:after="13" w:line="267" w:lineRule="auto"/>
        <w:ind w:right="53" w:firstLine="698"/>
        <w:jc w:val="both"/>
      </w:pPr>
      <w:r w:rsidRPr="00D366CC">
        <w:t xml:space="preserve">Рейдовый осмотр проводится в порядке, установленном статьей 71 Федерального закона № 248-ФЗ. </w:t>
      </w:r>
    </w:p>
    <w:p w:rsidR="00420E4B" w:rsidRPr="00D366CC" w:rsidRDefault="00420E4B" w:rsidP="007B5C69">
      <w:pPr>
        <w:ind w:left="708" w:right="225"/>
        <w:jc w:val="both"/>
      </w:pPr>
      <w:r w:rsidRPr="00D366CC">
        <w:t xml:space="preserve">6.1. В ходе рейдового осмотра могут совершаться следующие контрольные действия: 1) осмотр; </w:t>
      </w:r>
    </w:p>
    <w:p w:rsidR="00420E4B" w:rsidRDefault="00420E4B" w:rsidP="007B5C69">
      <w:pPr>
        <w:numPr>
          <w:ilvl w:val="0"/>
          <w:numId w:val="23"/>
        </w:numPr>
        <w:spacing w:after="13" w:line="267" w:lineRule="auto"/>
        <w:ind w:right="53"/>
        <w:jc w:val="both"/>
      </w:pPr>
      <w:r>
        <w:t xml:space="preserve">опрос; </w:t>
      </w:r>
    </w:p>
    <w:p w:rsidR="00420E4B" w:rsidRDefault="00420E4B" w:rsidP="007B5C69">
      <w:pPr>
        <w:numPr>
          <w:ilvl w:val="0"/>
          <w:numId w:val="23"/>
        </w:numPr>
        <w:spacing w:after="13" w:line="267" w:lineRule="auto"/>
        <w:ind w:right="53"/>
        <w:jc w:val="both"/>
      </w:pPr>
      <w:r>
        <w:t xml:space="preserve">истребование документов; </w:t>
      </w:r>
    </w:p>
    <w:p w:rsidR="00420E4B" w:rsidRDefault="00420E4B" w:rsidP="007B5C69">
      <w:pPr>
        <w:numPr>
          <w:ilvl w:val="0"/>
          <w:numId w:val="23"/>
        </w:numPr>
        <w:spacing w:after="13" w:line="267" w:lineRule="auto"/>
        <w:ind w:right="53"/>
        <w:jc w:val="both"/>
      </w:pPr>
      <w:r w:rsidRPr="00D366CC">
        <w:t>получение письменных объяснений;</w:t>
      </w:r>
    </w:p>
    <w:p w:rsidR="00420E4B" w:rsidRPr="00D366CC" w:rsidRDefault="00420E4B" w:rsidP="007B5C69">
      <w:pPr>
        <w:numPr>
          <w:ilvl w:val="0"/>
          <w:numId w:val="23"/>
        </w:numPr>
        <w:spacing w:after="13" w:line="267" w:lineRule="auto"/>
        <w:ind w:right="53"/>
        <w:jc w:val="both"/>
      </w:pPr>
      <w:r w:rsidRPr="00D366CC">
        <w:t xml:space="preserve">  инструментальное обследование. </w:t>
      </w:r>
    </w:p>
    <w:p w:rsidR="00420E4B" w:rsidRPr="00D366CC" w:rsidRDefault="00420E4B" w:rsidP="007B5C69">
      <w:pPr>
        <w:ind w:left="-15" w:right="53"/>
        <w:jc w:val="both"/>
      </w:pPr>
      <w:r w:rsidRPr="00D366CC">
        <w:t xml:space="preserve">6.2.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 </w:t>
      </w:r>
    </w:p>
    <w:p w:rsidR="00420E4B" w:rsidRPr="00D366CC" w:rsidRDefault="00420E4B" w:rsidP="007B5C69">
      <w:pPr>
        <w:numPr>
          <w:ilvl w:val="0"/>
          <w:numId w:val="24"/>
        </w:numPr>
        <w:spacing w:after="13" w:line="267" w:lineRule="auto"/>
        <w:ind w:right="53" w:firstLine="698"/>
        <w:jc w:val="both"/>
      </w:pPr>
      <w:r w:rsidRPr="00D366CC">
        <w:t xml:space="preserve">Документарная проверка проводится в соответствии с требованиями статьи 72 Федерального закона № 248-ФЗ. </w:t>
      </w:r>
    </w:p>
    <w:p w:rsidR="00420E4B" w:rsidRPr="00D366CC" w:rsidRDefault="00420E4B" w:rsidP="007B5C69">
      <w:pPr>
        <w:ind w:left="-15" w:right="53"/>
        <w:jc w:val="both"/>
      </w:pPr>
      <w:r w:rsidRPr="00D366CC">
        <w:t xml:space="preserve">7.1. Если имеющихся в распоряжении у контрольного органа сведений и документов недостаточно в ходе документарной проверки могут совершаться следующие контрольные действия: </w:t>
      </w:r>
    </w:p>
    <w:p w:rsidR="00420E4B" w:rsidRPr="00D366CC" w:rsidRDefault="00420E4B" w:rsidP="007B5C69">
      <w:pPr>
        <w:spacing w:after="6" w:line="274" w:lineRule="auto"/>
        <w:ind w:left="718" w:right="5277" w:hanging="10"/>
        <w:jc w:val="both"/>
      </w:pPr>
      <w:r w:rsidRPr="00D366CC">
        <w:t xml:space="preserve">1) получение письменных объяснений; 2) истребование документов; 3) экспертиза. </w:t>
      </w:r>
    </w:p>
    <w:p w:rsidR="00420E4B" w:rsidRPr="00D366CC" w:rsidRDefault="00420E4B" w:rsidP="007B5C69">
      <w:pPr>
        <w:ind w:left="-15" w:right="53"/>
        <w:jc w:val="both"/>
      </w:pPr>
      <w:r w:rsidRPr="00D366CC">
        <w:t xml:space="preserve">7.2. Срок проведения документарной проверки не может превышать десять рабочих дней. На период с момента направления контрольным органом контролируемому лицу требования представить необходимые для рассмотрения  </w:t>
      </w:r>
    </w:p>
    <w:p w:rsidR="00420E4B" w:rsidRPr="00D366CC" w:rsidRDefault="00420E4B" w:rsidP="007B5C69">
      <w:pPr>
        <w:ind w:left="-15" w:right="53"/>
        <w:jc w:val="both"/>
      </w:pPr>
      <w:r w:rsidRPr="00D366CC">
        <w:t xml:space="preserve">в ходе документарной проверки документы до момента представления указанных в требовании документов в контрольный орган, а также период с момента направления контролируемому лицу информации контрольного органа  </w:t>
      </w:r>
    </w:p>
    <w:p w:rsidR="00420E4B" w:rsidRPr="00D366CC" w:rsidRDefault="00420E4B" w:rsidP="007B5C69">
      <w:pPr>
        <w:ind w:left="-15" w:right="53"/>
        <w:jc w:val="both"/>
      </w:pPr>
      <w:r w:rsidRPr="00D366CC">
        <w:t xml:space="preserve">о выявлении ошибок и (или) противоречий в представленных контролируемым лицом документах либо о несоответствии сведений, содержащихся в этих </w:t>
      </w:r>
      <w:r w:rsidRPr="00D366CC">
        <w:lastRenderedPageBreak/>
        <w:t xml:space="preserve">документах, сведениям, содержащимся в имеющихся у контрольного органа документах и (или) полученным при осуществлении муниципального контроля,  </w:t>
      </w:r>
    </w:p>
    <w:p w:rsidR="00420E4B" w:rsidRPr="00D366CC" w:rsidRDefault="00420E4B" w:rsidP="007B5C69">
      <w:pPr>
        <w:ind w:left="-15" w:right="53"/>
        <w:jc w:val="both"/>
      </w:pPr>
      <w:r w:rsidRPr="00D366CC">
        <w:t xml:space="preserve">и требования представить необходимые письменные объяснения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 </w:t>
      </w:r>
    </w:p>
    <w:p w:rsidR="00420E4B" w:rsidRPr="00D366CC" w:rsidRDefault="00420E4B" w:rsidP="007B5C69">
      <w:pPr>
        <w:ind w:left="-15" w:right="53"/>
        <w:jc w:val="both"/>
      </w:pPr>
      <w:r w:rsidRPr="00D366CC">
        <w:t xml:space="preserve">8. Выездная проверка проводится в соответствии с требованиями статьи 73 Федерального закона № 248-ФЗ. 8.1. В ходе выездной проверки могут совершаться следующие контрольные действия: 1) осмотр; </w:t>
      </w:r>
    </w:p>
    <w:p w:rsidR="00420E4B" w:rsidRDefault="00420E4B" w:rsidP="007B5C69">
      <w:pPr>
        <w:numPr>
          <w:ilvl w:val="0"/>
          <w:numId w:val="25"/>
        </w:numPr>
        <w:spacing w:after="13" w:line="267" w:lineRule="auto"/>
        <w:ind w:right="53"/>
        <w:jc w:val="both"/>
      </w:pPr>
      <w:r>
        <w:t xml:space="preserve">досмотр; </w:t>
      </w:r>
    </w:p>
    <w:p w:rsidR="00420E4B" w:rsidRDefault="00420E4B" w:rsidP="007B5C69">
      <w:pPr>
        <w:numPr>
          <w:ilvl w:val="0"/>
          <w:numId w:val="25"/>
        </w:numPr>
        <w:spacing w:after="13" w:line="267" w:lineRule="auto"/>
        <w:ind w:right="53"/>
        <w:jc w:val="both"/>
      </w:pPr>
      <w:r>
        <w:t xml:space="preserve">опрос; </w:t>
      </w:r>
    </w:p>
    <w:p w:rsidR="00420E4B" w:rsidRPr="00D366CC" w:rsidRDefault="00420E4B" w:rsidP="007B5C69">
      <w:pPr>
        <w:numPr>
          <w:ilvl w:val="0"/>
          <w:numId w:val="25"/>
        </w:numPr>
        <w:spacing w:after="13" w:line="267" w:lineRule="auto"/>
        <w:ind w:right="53"/>
        <w:jc w:val="both"/>
      </w:pPr>
      <w:r w:rsidRPr="00D366CC">
        <w:t xml:space="preserve">получение письменных объяснений; 5) истребование документов; </w:t>
      </w:r>
    </w:p>
    <w:p w:rsidR="00420E4B" w:rsidRPr="00D366CC" w:rsidRDefault="00420E4B" w:rsidP="007B5C69">
      <w:pPr>
        <w:ind w:left="708" w:right="53"/>
        <w:jc w:val="both"/>
      </w:pPr>
      <w:r w:rsidRPr="00D366CC">
        <w:t xml:space="preserve">6) инструментальное обследование. </w:t>
      </w:r>
    </w:p>
    <w:p w:rsidR="00420E4B" w:rsidRPr="00D366CC" w:rsidRDefault="00420E4B" w:rsidP="007B5C69">
      <w:pPr>
        <w:ind w:left="-15" w:right="53"/>
        <w:jc w:val="both"/>
      </w:pPr>
      <w:r w:rsidRPr="00D366CC">
        <w:t xml:space="preserve">8.2.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D366CC">
        <w:t>микропредприятия</w:t>
      </w:r>
      <w:proofErr w:type="spellEnd"/>
      <w:r w:rsidRPr="00D366CC">
        <w:t xml:space="preserve">.  </w:t>
      </w:r>
    </w:p>
    <w:p w:rsidR="00420E4B" w:rsidRPr="00D366CC" w:rsidRDefault="00420E4B" w:rsidP="007B5C69">
      <w:pPr>
        <w:numPr>
          <w:ilvl w:val="0"/>
          <w:numId w:val="26"/>
        </w:numPr>
        <w:spacing w:after="13" w:line="267" w:lineRule="auto"/>
        <w:ind w:right="53" w:firstLine="698"/>
        <w:jc w:val="both"/>
      </w:pPr>
      <w:r w:rsidRPr="00D366CC">
        <w:t xml:space="preserve">Осмотр, досмотр, опрос и экспертиза, совершаемые в ходе контрольных мероприятий с взаимодействием с контролируемым лицом,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w:t>
      </w:r>
    </w:p>
    <w:p w:rsidR="00420E4B" w:rsidRPr="00D366CC" w:rsidRDefault="00420E4B" w:rsidP="007B5C69">
      <w:pPr>
        <w:numPr>
          <w:ilvl w:val="0"/>
          <w:numId w:val="26"/>
        </w:numPr>
        <w:spacing w:after="13" w:line="267" w:lineRule="auto"/>
        <w:ind w:right="53" w:firstLine="698"/>
        <w:jc w:val="both"/>
      </w:pPr>
      <w:r w:rsidRPr="00D366CC">
        <w:t xml:space="preserve">Для фиксации инспектором и лицами, привлекаемыми к совершению контрольных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в том числе мобильное приложение «Инспектор» (далее – средства фиксации). </w:t>
      </w:r>
    </w:p>
    <w:p w:rsidR="00420E4B" w:rsidRPr="00D366CC" w:rsidRDefault="00420E4B" w:rsidP="007B5C69">
      <w:pPr>
        <w:numPr>
          <w:ilvl w:val="1"/>
          <w:numId w:val="26"/>
        </w:numPr>
        <w:spacing w:after="13" w:line="267" w:lineRule="auto"/>
        <w:ind w:right="53" w:firstLine="698"/>
        <w:jc w:val="both"/>
      </w:pPr>
      <w:r w:rsidRPr="00D366CC">
        <w:t xml:space="preserve">Решение о необходимости использования средств фиксации при осуществлении контрольных мероприятий, контрольных действий принимается должностным лицом самостоятельно. </w:t>
      </w:r>
    </w:p>
    <w:p w:rsidR="00420E4B" w:rsidRPr="00D366CC" w:rsidRDefault="00420E4B" w:rsidP="007B5C69">
      <w:pPr>
        <w:numPr>
          <w:ilvl w:val="1"/>
          <w:numId w:val="26"/>
        </w:numPr>
        <w:spacing w:after="13" w:line="267" w:lineRule="auto"/>
        <w:ind w:right="53" w:firstLine="698"/>
        <w:jc w:val="both"/>
      </w:pPr>
      <w:r w:rsidRPr="00D366CC">
        <w:t xml:space="preserve">Средства фиксации должны позволять однозначно идентифицировать объект фиксации, отражающий нарушение обязательных требований. </w:t>
      </w:r>
    </w:p>
    <w:p w:rsidR="00420E4B" w:rsidRPr="00D366CC" w:rsidRDefault="00420E4B" w:rsidP="007B5C69">
      <w:pPr>
        <w:numPr>
          <w:ilvl w:val="1"/>
          <w:numId w:val="26"/>
        </w:numPr>
        <w:spacing w:after="13" w:line="267" w:lineRule="auto"/>
        <w:ind w:right="53" w:firstLine="698"/>
        <w:jc w:val="both"/>
      </w:pPr>
      <w:r w:rsidRPr="00D366CC">
        <w:t xml:space="preserve">Применение средств фиксации при проведении контрольных мероприятий с взаимодействием с контролируемым лицом осуществляется  с обязательным уведомлением контролируемого лица. </w:t>
      </w:r>
    </w:p>
    <w:p w:rsidR="00420E4B" w:rsidRPr="00D366CC" w:rsidRDefault="00420E4B" w:rsidP="007B5C69">
      <w:pPr>
        <w:numPr>
          <w:ilvl w:val="1"/>
          <w:numId w:val="26"/>
        </w:numPr>
        <w:spacing w:after="13" w:line="267" w:lineRule="auto"/>
        <w:ind w:right="53" w:firstLine="698"/>
        <w:jc w:val="both"/>
      </w:pPr>
      <w:r w:rsidRPr="00D366CC">
        <w:t xml:space="preserve">Информация об использовании средств фиксации и результаты их использования отражаются в акте контрольного мероприятия. Результаты проведения фотосъемки, аудио- и видеозаписи являются приложением к акту контрольного мероприятия. </w:t>
      </w:r>
    </w:p>
    <w:p w:rsidR="00420E4B" w:rsidRPr="00D366CC" w:rsidRDefault="00420E4B" w:rsidP="007B5C69">
      <w:pPr>
        <w:numPr>
          <w:ilvl w:val="1"/>
          <w:numId w:val="26"/>
        </w:numPr>
        <w:spacing w:after="13" w:line="267" w:lineRule="auto"/>
        <w:ind w:right="53" w:firstLine="698"/>
        <w:jc w:val="both"/>
      </w:pPr>
      <w:r w:rsidRPr="00D366CC">
        <w:lastRenderedPageBreak/>
        <w:t xml:space="preserve">Фиксация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 Аудио- и видеозапись осуществляются  в ходе проведения контрольного мероприятия непрерывно с уведомлением  </w:t>
      </w:r>
    </w:p>
    <w:p w:rsidR="00420E4B" w:rsidRPr="00D366CC" w:rsidRDefault="00420E4B" w:rsidP="007B5C69">
      <w:pPr>
        <w:ind w:left="-15" w:right="53"/>
        <w:jc w:val="both"/>
      </w:pPr>
      <w:r w:rsidRPr="00D366CC">
        <w:t xml:space="preserve">в начале и конце записи о дате, времени и месте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w:t>
      </w:r>
    </w:p>
    <w:p w:rsidR="00420E4B" w:rsidRPr="00D366CC" w:rsidRDefault="00420E4B" w:rsidP="007B5C69">
      <w:pPr>
        <w:numPr>
          <w:ilvl w:val="0"/>
          <w:numId w:val="26"/>
        </w:numPr>
        <w:spacing w:after="13" w:line="267" w:lineRule="auto"/>
        <w:ind w:right="53" w:firstLine="698"/>
        <w:jc w:val="both"/>
      </w:pPr>
      <w:r w:rsidRPr="00D366CC">
        <w:t xml:space="preserve">Контролируемое лицо вправе не позднее чем за </w:t>
      </w:r>
      <w:r w:rsidRPr="00D366CC">
        <w:rPr>
          <w:i/>
          <w:u w:val="single" w:color="000000"/>
        </w:rPr>
        <w:t>два</w:t>
      </w:r>
      <w:r w:rsidRPr="00D366CC">
        <w:t xml:space="preserve"> рабочих дня до начала контрольного мероприятия представить в контрольный орган информацию с приложением подтверждающих документов о невозможности присутствия при проведении контрольного мероприятия в случае: </w:t>
      </w:r>
    </w:p>
    <w:p w:rsidR="00420E4B" w:rsidRPr="00D366CC" w:rsidRDefault="00420E4B" w:rsidP="007B5C69">
      <w:pPr>
        <w:numPr>
          <w:ilvl w:val="0"/>
          <w:numId w:val="27"/>
        </w:numPr>
        <w:spacing w:after="13" w:line="267" w:lineRule="auto"/>
        <w:ind w:right="53" w:firstLine="698"/>
        <w:jc w:val="both"/>
      </w:pPr>
      <w:r w:rsidRPr="00D366CC">
        <w:t xml:space="preserve">отсутствия по месту регистрации индивидуального предпринимателя, гражданина на момент проведения контрольного мероприятия в связи  с ежегодным отпуском; </w:t>
      </w:r>
    </w:p>
    <w:p w:rsidR="00420E4B" w:rsidRPr="00D366CC" w:rsidRDefault="00420E4B" w:rsidP="007B5C69">
      <w:pPr>
        <w:numPr>
          <w:ilvl w:val="0"/>
          <w:numId w:val="27"/>
        </w:numPr>
        <w:spacing w:after="13" w:line="267" w:lineRule="auto"/>
        <w:ind w:right="53" w:firstLine="698"/>
        <w:jc w:val="both"/>
      </w:pPr>
      <w:r w:rsidRPr="00D366CC">
        <w:t xml:space="preserve">временной нетрудоспособности на момент проведения контрольного мероприятия </w:t>
      </w:r>
    </w:p>
    <w:p w:rsidR="00420E4B" w:rsidRPr="00D366CC" w:rsidRDefault="00420E4B" w:rsidP="007B5C69">
      <w:pPr>
        <w:numPr>
          <w:ilvl w:val="0"/>
          <w:numId w:val="27"/>
        </w:numPr>
        <w:spacing w:after="13" w:line="267" w:lineRule="auto"/>
        <w:ind w:right="53" w:firstLine="698"/>
        <w:jc w:val="both"/>
      </w:pPr>
      <w:r w:rsidRPr="00D366CC">
        <w:t xml:space="preserve">избрания в отношении подозреваемого в совершении преступления контролируемого лица меры пресечения в виде подписки о невыезде и надлежащем поведении, запрете определенных действий, заключения под стражу, домашнего ареста, административного ареста; </w:t>
      </w:r>
    </w:p>
    <w:p w:rsidR="00420E4B" w:rsidRPr="00D366CC" w:rsidRDefault="00420E4B" w:rsidP="007B5C69">
      <w:pPr>
        <w:numPr>
          <w:ilvl w:val="0"/>
          <w:numId w:val="27"/>
        </w:numPr>
        <w:spacing w:after="13" w:line="267" w:lineRule="auto"/>
        <w:ind w:right="53" w:firstLine="698"/>
        <w:jc w:val="both"/>
      </w:pPr>
      <w:r w:rsidRPr="00D366CC">
        <w:t xml:space="preserve">наступления обстоятельств непреодолимой силы, препятствующих присутствию контролируемого лица при проведении контрольного мероприятия (военные действия, катастрофа, стихийное бедствие, крупная авария, эпидемия и другие чрезвычайные ситуации). </w:t>
      </w:r>
    </w:p>
    <w:p w:rsidR="00420E4B" w:rsidRPr="00D366CC" w:rsidRDefault="00420E4B" w:rsidP="007B5C69">
      <w:pPr>
        <w:ind w:left="-15" w:right="53"/>
        <w:jc w:val="both"/>
      </w:pPr>
      <w:r w:rsidRPr="00D366CC">
        <w:t xml:space="preserve">11.1. Проведение контрольного мероприятия переносится контрольным органом на срок, необходимый для устранения обстоятельств, послуживших поводом для такого обращения контролируемого лица. </w:t>
      </w:r>
    </w:p>
    <w:p w:rsidR="00420E4B" w:rsidRPr="00D366CC" w:rsidRDefault="00420E4B" w:rsidP="007B5C69">
      <w:pPr>
        <w:ind w:left="-15" w:right="53"/>
        <w:jc w:val="both"/>
      </w:pPr>
      <w:r w:rsidRPr="00D366CC">
        <w:t xml:space="preserve">12. При осуществлении муниципального контроля проводятся следующие контрольные мероприятия без взаимодействия с контролируемым лицом: </w:t>
      </w:r>
    </w:p>
    <w:p w:rsidR="00420E4B" w:rsidRPr="00D366CC" w:rsidRDefault="00420E4B" w:rsidP="007B5C69">
      <w:pPr>
        <w:ind w:left="708" w:right="141"/>
        <w:jc w:val="both"/>
      </w:pPr>
      <w:r w:rsidRPr="00D366CC">
        <w:t xml:space="preserve">1) наблюдение за соблюдением обязательных требований (мониторинг безопасности); 2) выездное обследование.  </w:t>
      </w:r>
    </w:p>
    <w:p w:rsidR="00420E4B" w:rsidRPr="00D366CC" w:rsidRDefault="00420E4B" w:rsidP="007B5C69">
      <w:pPr>
        <w:tabs>
          <w:tab w:val="center" w:pos="1669"/>
          <w:tab w:val="center" w:pos="4007"/>
          <w:tab w:val="center" w:pos="5544"/>
          <w:tab w:val="center" w:pos="7235"/>
          <w:tab w:val="right" w:pos="9984"/>
        </w:tabs>
        <w:jc w:val="both"/>
      </w:pPr>
      <w:r w:rsidRPr="00D366CC">
        <w:rPr>
          <w:rFonts w:ascii="Calibri" w:eastAsia="Calibri" w:hAnsi="Calibri" w:cs="Calibri"/>
          <w:sz w:val="22"/>
        </w:rPr>
        <w:tab/>
      </w:r>
      <w:r w:rsidRPr="00D366CC">
        <w:t xml:space="preserve">12.1. Контрольные </w:t>
      </w:r>
      <w:r w:rsidRPr="00D366CC">
        <w:tab/>
        <w:t xml:space="preserve">мероприятия </w:t>
      </w:r>
      <w:r w:rsidRPr="00D366CC">
        <w:tab/>
        <w:t xml:space="preserve">без </w:t>
      </w:r>
      <w:r w:rsidRPr="00D366CC">
        <w:tab/>
        <w:t xml:space="preserve">взаимодействия </w:t>
      </w:r>
      <w:r w:rsidRPr="00D366CC">
        <w:tab/>
        <w:t xml:space="preserve">проводятся  </w:t>
      </w:r>
    </w:p>
    <w:p w:rsidR="00420E4B" w:rsidRDefault="00420E4B" w:rsidP="007B5C69">
      <w:pPr>
        <w:spacing w:after="245" w:line="274" w:lineRule="auto"/>
        <w:ind w:left="-5" w:right="44" w:hanging="10"/>
        <w:jc w:val="both"/>
        <w:rPr>
          <w:i/>
        </w:rPr>
      </w:pPr>
      <w:r w:rsidRPr="00D366CC">
        <w:t xml:space="preserve">в соответствии со статьями 74 и 75 Федерального закона № 248-ФЗ на основании заданий уполномоченных должностных лиц контрольного органа, включая задания, содержащиеся в планах </w:t>
      </w:r>
      <w:r w:rsidRPr="00D366CC">
        <w:tab/>
        <w:t xml:space="preserve">работы </w:t>
      </w:r>
      <w:r w:rsidRPr="00D366CC">
        <w:tab/>
        <w:t xml:space="preserve">контрольного </w:t>
      </w:r>
      <w:r w:rsidRPr="00D366CC">
        <w:tab/>
        <w:t xml:space="preserve">органа, </w:t>
      </w:r>
      <w:r w:rsidRPr="00D366CC">
        <w:tab/>
        <w:t xml:space="preserve">в </w:t>
      </w:r>
      <w:r w:rsidRPr="00D366CC">
        <w:tab/>
        <w:t xml:space="preserve">том </w:t>
      </w:r>
      <w:r w:rsidRPr="00D366CC">
        <w:tab/>
        <w:t>числе  в случаях, установленных Федеральным законом № 248-ФЗ.</w:t>
      </w:r>
      <w:r w:rsidRPr="00D366CC">
        <w:rPr>
          <w:i/>
        </w:rPr>
        <w:t xml:space="preserve"> </w:t>
      </w:r>
    </w:p>
    <w:p w:rsidR="00237440" w:rsidRPr="00D366CC" w:rsidRDefault="00237440" w:rsidP="007B5C69">
      <w:pPr>
        <w:spacing w:after="245" w:line="274" w:lineRule="auto"/>
        <w:ind w:left="-5" w:right="44" w:hanging="10"/>
        <w:jc w:val="both"/>
      </w:pPr>
    </w:p>
    <w:p w:rsidR="00420E4B" w:rsidRPr="00420E4B" w:rsidRDefault="00420E4B" w:rsidP="007B5C69">
      <w:pPr>
        <w:pStyle w:val="1"/>
        <w:spacing w:after="130"/>
        <w:ind w:left="130" w:right="180"/>
        <w:jc w:val="both"/>
        <w:rPr>
          <w:sz w:val="28"/>
          <w:szCs w:val="28"/>
        </w:rPr>
      </w:pPr>
      <w:r w:rsidRPr="00420E4B">
        <w:rPr>
          <w:sz w:val="28"/>
          <w:szCs w:val="28"/>
        </w:rPr>
        <w:lastRenderedPageBreak/>
        <w:t xml:space="preserve">V. </w:t>
      </w:r>
      <w:proofErr w:type="spellStart"/>
      <w:r w:rsidRPr="00420E4B">
        <w:rPr>
          <w:sz w:val="28"/>
          <w:szCs w:val="28"/>
        </w:rPr>
        <w:t>Досудебное</w:t>
      </w:r>
      <w:proofErr w:type="spellEnd"/>
      <w:r w:rsidRPr="00420E4B">
        <w:rPr>
          <w:sz w:val="28"/>
          <w:szCs w:val="28"/>
        </w:rPr>
        <w:t xml:space="preserve"> </w:t>
      </w:r>
      <w:proofErr w:type="spellStart"/>
      <w:r w:rsidRPr="00420E4B">
        <w:rPr>
          <w:sz w:val="28"/>
          <w:szCs w:val="28"/>
        </w:rPr>
        <w:t>обжалование</w:t>
      </w:r>
      <w:proofErr w:type="spellEnd"/>
      <w:r w:rsidRPr="00420E4B">
        <w:rPr>
          <w:b w:val="0"/>
          <w:sz w:val="28"/>
          <w:szCs w:val="28"/>
        </w:rPr>
        <w:t xml:space="preserve"> </w:t>
      </w:r>
    </w:p>
    <w:p w:rsidR="00420E4B" w:rsidRPr="00D366CC" w:rsidRDefault="00420E4B" w:rsidP="007B5C69">
      <w:pPr>
        <w:numPr>
          <w:ilvl w:val="0"/>
          <w:numId w:val="28"/>
        </w:numPr>
        <w:spacing w:after="13" w:line="267" w:lineRule="auto"/>
        <w:ind w:right="53" w:firstLine="698"/>
        <w:jc w:val="both"/>
      </w:pPr>
      <w:r w:rsidRPr="00D366CC">
        <w:t xml:space="preserve">Действия (бездействие) должностных лиц контрольного органа, решения, принятые контрольным органом в ходе осуществления муниципального контроля, могут быть обжалованы контролируемым лицом в порядке, установленном главой 9 Федерального закона № 248-ФЗ. </w:t>
      </w:r>
    </w:p>
    <w:p w:rsidR="00420E4B" w:rsidRPr="00D366CC" w:rsidRDefault="00420E4B" w:rsidP="007B5C69">
      <w:pPr>
        <w:numPr>
          <w:ilvl w:val="0"/>
          <w:numId w:val="28"/>
        </w:numPr>
        <w:spacing w:after="13" w:line="267" w:lineRule="auto"/>
        <w:ind w:right="53" w:firstLine="698"/>
        <w:jc w:val="both"/>
      </w:pPr>
      <w:r w:rsidRPr="00D366CC">
        <w:t xml:space="preserve">Жалоба на решение контрольного органа, действия (бездействие) его должностных лиц рассматривается руководителем контрольного органа. При обжаловании решений, принятых руководителем контрольного органа, его действий (бездействия) жалоба рассматривается руководителем контрольного органа. </w:t>
      </w:r>
    </w:p>
    <w:p w:rsidR="00420E4B" w:rsidRPr="00D366CC" w:rsidRDefault="00420E4B" w:rsidP="007B5C69">
      <w:pPr>
        <w:numPr>
          <w:ilvl w:val="0"/>
          <w:numId w:val="28"/>
        </w:numPr>
        <w:spacing w:after="13" w:line="267" w:lineRule="auto"/>
        <w:ind w:right="53" w:firstLine="698"/>
        <w:jc w:val="both"/>
      </w:pPr>
      <w:r w:rsidRPr="00D366CC">
        <w:t xml:space="preserve">Жалоба подается в порядке, по форме и содержанию, установленным </w:t>
      </w:r>
      <w:hyperlink r:id="rId13">
        <w:r w:rsidRPr="00D366CC">
          <w:t>статьями 40</w:t>
        </w:r>
      </w:hyperlink>
      <w:hyperlink r:id="rId14">
        <w:r w:rsidRPr="00D366CC">
          <w:t xml:space="preserve"> </w:t>
        </w:r>
      </w:hyperlink>
      <w:r w:rsidRPr="00D366CC">
        <w:t xml:space="preserve">и </w:t>
      </w:r>
      <w:hyperlink r:id="rId15">
        <w:r w:rsidRPr="00D366CC">
          <w:t>41</w:t>
        </w:r>
      </w:hyperlink>
      <w:hyperlink r:id="rId16">
        <w:r w:rsidRPr="00D366CC">
          <w:t xml:space="preserve"> </w:t>
        </w:r>
      </w:hyperlink>
      <w:r w:rsidRPr="00D366CC">
        <w:t xml:space="preserve">Федерального закона № 248-ФЗ. </w:t>
      </w:r>
    </w:p>
    <w:p w:rsidR="00420E4B" w:rsidRPr="00D366CC" w:rsidRDefault="00420E4B" w:rsidP="007B5C69">
      <w:pPr>
        <w:numPr>
          <w:ilvl w:val="0"/>
          <w:numId w:val="28"/>
        </w:numPr>
        <w:spacing w:after="13" w:line="267" w:lineRule="auto"/>
        <w:ind w:right="53" w:firstLine="698"/>
        <w:jc w:val="both"/>
      </w:pPr>
      <w:r w:rsidRPr="00D366CC">
        <w:t xml:space="preserve">Жалоба рассматривается контрольным органом в порядке, установленном </w:t>
      </w:r>
      <w:hyperlink r:id="rId17">
        <w:r w:rsidRPr="00D366CC">
          <w:t xml:space="preserve">статьями 42 </w:t>
        </w:r>
      </w:hyperlink>
      <w:hyperlink r:id="rId18">
        <w:r w:rsidRPr="00D366CC">
          <w:t>и 43</w:t>
        </w:r>
      </w:hyperlink>
      <w:hyperlink r:id="rId19">
        <w:r w:rsidRPr="00D366CC">
          <w:t xml:space="preserve"> </w:t>
        </w:r>
      </w:hyperlink>
      <w:r w:rsidRPr="00D366CC">
        <w:t xml:space="preserve">Федерального закона № 248-ФЗ. </w:t>
      </w:r>
    </w:p>
    <w:p w:rsidR="00420E4B" w:rsidRPr="00D366CC" w:rsidRDefault="00420E4B" w:rsidP="007B5C69">
      <w:pPr>
        <w:spacing w:line="259" w:lineRule="auto"/>
        <w:ind w:left="708"/>
        <w:jc w:val="both"/>
      </w:pPr>
      <w:r w:rsidRPr="00D366CC">
        <w:t xml:space="preserve">  </w:t>
      </w:r>
    </w:p>
    <w:p w:rsidR="00420E4B" w:rsidRPr="00420E4B" w:rsidRDefault="00420E4B" w:rsidP="007B5C69">
      <w:pPr>
        <w:pStyle w:val="1"/>
        <w:spacing w:after="130"/>
        <w:ind w:left="130" w:right="184"/>
        <w:jc w:val="both"/>
        <w:rPr>
          <w:sz w:val="28"/>
          <w:szCs w:val="28"/>
          <w:lang w:val="ru-RU"/>
        </w:rPr>
      </w:pPr>
      <w:r w:rsidRPr="00420E4B">
        <w:rPr>
          <w:sz w:val="28"/>
          <w:szCs w:val="28"/>
        </w:rPr>
        <w:t>VI</w:t>
      </w:r>
      <w:r w:rsidRPr="00420E4B">
        <w:rPr>
          <w:sz w:val="28"/>
          <w:szCs w:val="28"/>
          <w:lang w:val="ru-RU"/>
        </w:rPr>
        <w:t xml:space="preserve">. Ключевые показатели вида контроля и их целевые значения </w:t>
      </w:r>
    </w:p>
    <w:p w:rsidR="00420E4B" w:rsidRPr="00D366CC" w:rsidRDefault="00420E4B" w:rsidP="007B5C69">
      <w:pPr>
        <w:numPr>
          <w:ilvl w:val="0"/>
          <w:numId w:val="29"/>
        </w:numPr>
        <w:spacing w:after="13" w:line="267" w:lineRule="auto"/>
        <w:ind w:right="53" w:firstLine="698"/>
        <w:jc w:val="both"/>
      </w:pPr>
      <w:r w:rsidRPr="00D366CC">
        <w:t xml:space="preserve">Оценка результативности и эффективности деятельности контрольного органа </w:t>
      </w:r>
    </w:p>
    <w:p w:rsidR="00420E4B" w:rsidRPr="00D366CC" w:rsidRDefault="00420E4B" w:rsidP="007B5C69">
      <w:pPr>
        <w:ind w:left="-15" w:right="53"/>
        <w:jc w:val="both"/>
      </w:pPr>
      <w:r w:rsidRPr="00D366CC">
        <w:t xml:space="preserve">осуществляется </w:t>
      </w:r>
      <w:r w:rsidRPr="00D366CC">
        <w:tab/>
        <w:t xml:space="preserve">на </w:t>
      </w:r>
      <w:r w:rsidRPr="00D366CC">
        <w:tab/>
        <w:t xml:space="preserve">основе </w:t>
      </w:r>
      <w:r w:rsidRPr="00D366CC">
        <w:tab/>
        <w:t xml:space="preserve">системы </w:t>
      </w:r>
      <w:r w:rsidRPr="00D366CC">
        <w:tab/>
        <w:t xml:space="preserve">показателей </w:t>
      </w:r>
      <w:r w:rsidRPr="00D366CC">
        <w:tab/>
        <w:t xml:space="preserve">результативности  и эффективности муниципального контроля. </w:t>
      </w:r>
    </w:p>
    <w:p w:rsidR="00420E4B" w:rsidRPr="00D366CC" w:rsidRDefault="00420E4B" w:rsidP="007B5C69">
      <w:pPr>
        <w:numPr>
          <w:ilvl w:val="0"/>
          <w:numId w:val="29"/>
        </w:numPr>
        <w:spacing w:after="13" w:line="267" w:lineRule="auto"/>
        <w:ind w:right="53" w:firstLine="698"/>
        <w:jc w:val="both"/>
      </w:pPr>
      <w:r w:rsidRPr="00D366CC">
        <w:t xml:space="preserve">Ключевые показатели муниципального контроля, отражающие уровень минимизации вреда (ущерба) охраняемым законом ценностям, уровень устранения риска причинения вреда </w:t>
      </w:r>
    </w:p>
    <w:p w:rsidR="00420E4B" w:rsidRPr="00D366CC" w:rsidRDefault="00420E4B" w:rsidP="007B5C69">
      <w:pPr>
        <w:ind w:left="-15" w:right="53"/>
        <w:jc w:val="both"/>
      </w:pPr>
      <w:r w:rsidRPr="00D366CC">
        <w:t xml:space="preserve">(ущерба) </w:t>
      </w:r>
      <w:r w:rsidRPr="00D366CC">
        <w:tab/>
      </w:r>
      <w:proofErr w:type="gramStart"/>
      <w:r w:rsidRPr="00D366CC">
        <w:t>приведены</w:t>
      </w:r>
      <w:proofErr w:type="gramEnd"/>
      <w:r w:rsidRPr="00D366CC">
        <w:t xml:space="preserve"> </w:t>
      </w:r>
      <w:r w:rsidRPr="00D366CC">
        <w:tab/>
        <w:t xml:space="preserve">в </w:t>
      </w:r>
      <w:r w:rsidRPr="00D366CC">
        <w:tab/>
        <w:t xml:space="preserve">приложении </w:t>
      </w:r>
      <w:r w:rsidRPr="00D366CC">
        <w:tab/>
        <w:t xml:space="preserve">3  к настоящему Положению. </w:t>
      </w:r>
    </w:p>
    <w:p w:rsidR="00420E4B" w:rsidRPr="00D366CC" w:rsidRDefault="00420E4B" w:rsidP="007B5C69">
      <w:pPr>
        <w:numPr>
          <w:ilvl w:val="0"/>
          <w:numId w:val="29"/>
        </w:numPr>
        <w:spacing w:after="13" w:line="267" w:lineRule="auto"/>
        <w:ind w:right="53" w:firstLine="698"/>
        <w:jc w:val="both"/>
      </w:pPr>
      <w:r w:rsidRPr="00D366CC">
        <w:t xml:space="preserve">Индикативные показатели муниципального контроля, применяемые для мониторинга контрольной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охраняемым законом ценностям и объемом трудовых, материальных и финансовых ресурсов, а также уровень вмешательства  в деятельность контролируемых лиц приведены в приложении 4 к настоящему Положению. </w:t>
      </w:r>
    </w:p>
    <w:p w:rsidR="00420E4B" w:rsidRPr="00D366CC" w:rsidRDefault="00420E4B" w:rsidP="007B5C69">
      <w:pPr>
        <w:numPr>
          <w:ilvl w:val="0"/>
          <w:numId w:val="29"/>
        </w:numPr>
        <w:spacing w:after="13" w:line="267" w:lineRule="auto"/>
        <w:ind w:right="53" w:firstLine="698"/>
        <w:jc w:val="both"/>
      </w:pPr>
      <w:r w:rsidRPr="00D366CC">
        <w:t xml:space="preserve">Контрольный орган ежегодно в срок до 15 марта года, следующего за отчётным годом, осуществляет подготовку и размещение доклада  </w:t>
      </w:r>
    </w:p>
    <w:p w:rsidR="00420E4B" w:rsidRPr="00D366CC" w:rsidRDefault="00420E4B" w:rsidP="007B5C69">
      <w:pPr>
        <w:ind w:left="-15" w:right="53"/>
        <w:jc w:val="both"/>
      </w:pPr>
      <w:r w:rsidRPr="00D366CC">
        <w:t xml:space="preserve">о муниципальном контроле в соответствии с требованиями, установленными постановлением Правительства Российской Федерации от 07.12.2020 № 2041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 </w:t>
      </w:r>
    </w:p>
    <w:p w:rsidR="00420E4B" w:rsidRPr="00D366CC" w:rsidRDefault="00420E4B" w:rsidP="007B5C69">
      <w:pPr>
        <w:spacing w:line="259" w:lineRule="auto"/>
        <w:jc w:val="both"/>
      </w:pPr>
      <w:r w:rsidRPr="00D366CC">
        <w:lastRenderedPageBreak/>
        <w:t xml:space="preserve"> </w:t>
      </w:r>
      <w:r w:rsidRPr="00D366CC">
        <w:tab/>
        <w:t xml:space="preserve"> </w:t>
      </w:r>
      <w:r w:rsidRPr="00D366CC">
        <w:br w:type="page"/>
      </w:r>
    </w:p>
    <w:p w:rsidR="00420E4B" w:rsidRPr="00D366CC" w:rsidRDefault="00420E4B" w:rsidP="007B5C69">
      <w:pPr>
        <w:spacing w:after="21" w:line="259" w:lineRule="auto"/>
        <w:jc w:val="both"/>
      </w:pPr>
      <w:r w:rsidRPr="00D366CC">
        <w:rPr>
          <w:b/>
        </w:rPr>
        <w:lastRenderedPageBreak/>
        <w:t xml:space="preserve"> </w:t>
      </w:r>
    </w:p>
    <w:p w:rsidR="00420E4B" w:rsidRPr="00D366CC" w:rsidRDefault="003212C5" w:rsidP="00962FD1">
      <w:pPr>
        <w:spacing w:line="259" w:lineRule="auto"/>
        <w:ind w:left="578" w:hanging="10"/>
        <w:jc w:val="right"/>
      </w:pPr>
      <w:r>
        <w:t xml:space="preserve">    </w:t>
      </w:r>
      <w:r w:rsidR="00420E4B" w:rsidRPr="00D366CC">
        <w:t xml:space="preserve">Приложение 1 </w:t>
      </w:r>
    </w:p>
    <w:p w:rsidR="00962FD1" w:rsidRDefault="00962FD1" w:rsidP="00962FD1">
      <w:pPr>
        <w:ind w:left="4537" w:right="53"/>
        <w:jc w:val="right"/>
      </w:pPr>
      <w:r>
        <w:t>к П</w:t>
      </w:r>
      <w:r w:rsidR="00420E4B" w:rsidRPr="00D366CC">
        <w:t>оложению о муниципальном</w:t>
      </w:r>
    </w:p>
    <w:p w:rsidR="00420E4B" w:rsidRPr="00D366CC" w:rsidRDefault="00420E4B" w:rsidP="00962FD1">
      <w:pPr>
        <w:ind w:left="4537" w:right="53"/>
        <w:jc w:val="right"/>
      </w:pPr>
      <w:r w:rsidRPr="00D366CC">
        <w:t xml:space="preserve"> ж</w:t>
      </w:r>
      <w:r w:rsidR="00962FD1">
        <w:t xml:space="preserve">илищном контроле, утверждённого </w:t>
      </w:r>
      <w:r w:rsidRPr="00D366CC">
        <w:t>решением совета</w:t>
      </w:r>
      <w:r w:rsidR="00962FD1">
        <w:t xml:space="preserve"> </w:t>
      </w:r>
    </w:p>
    <w:p w:rsidR="00420E4B" w:rsidRPr="00D366CC" w:rsidRDefault="00962FD1" w:rsidP="00962FD1">
      <w:pPr>
        <w:ind w:left="4537" w:right="53"/>
        <w:jc w:val="right"/>
      </w:pPr>
      <w:r>
        <w:t>депутатов от 28.04.2026 г. № 14</w:t>
      </w:r>
    </w:p>
    <w:p w:rsidR="00420E4B" w:rsidRPr="00D366CC" w:rsidRDefault="00420E4B" w:rsidP="007B5C69">
      <w:pPr>
        <w:spacing w:line="259" w:lineRule="auto"/>
        <w:ind w:left="706"/>
        <w:jc w:val="both"/>
      </w:pPr>
      <w:r w:rsidRPr="00D366CC">
        <w:rPr>
          <w:b/>
        </w:rPr>
        <w:t xml:space="preserve"> </w:t>
      </w:r>
    </w:p>
    <w:p w:rsidR="00420E4B" w:rsidRPr="00D366CC" w:rsidRDefault="00420E4B" w:rsidP="007B5C69">
      <w:pPr>
        <w:spacing w:line="259" w:lineRule="auto"/>
        <w:ind w:left="706"/>
        <w:jc w:val="both"/>
      </w:pPr>
      <w:r w:rsidRPr="00D366CC">
        <w:rPr>
          <w:b/>
        </w:rPr>
        <w:t xml:space="preserve"> </w:t>
      </w:r>
    </w:p>
    <w:p w:rsidR="00420E4B" w:rsidRPr="00D366CC" w:rsidRDefault="00420E4B" w:rsidP="007B5C69">
      <w:pPr>
        <w:spacing w:after="27" w:line="259" w:lineRule="auto"/>
        <w:ind w:left="706"/>
        <w:jc w:val="both"/>
      </w:pPr>
      <w:r w:rsidRPr="00D366CC">
        <w:rPr>
          <w:b/>
        </w:rPr>
        <w:t xml:space="preserve"> </w:t>
      </w:r>
    </w:p>
    <w:p w:rsidR="00420E4B" w:rsidRDefault="00420E4B" w:rsidP="00962FD1">
      <w:pPr>
        <w:spacing w:after="52" w:line="271" w:lineRule="auto"/>
        <w:ind w:right="-82" w:firstLine="567"/>
        <w:jc w:val="center"/>
        <w:rPr>
          <w:b/>
        </w:rPr>
      </w:pPr>
      <w:r w:rsidRPr="00D366CC">
        <w:rPr>
          <w:b/>
        </w:rPr>
        <w:t>Критерии отнесения объектов контроля к категориям риска в рамках осуществления муниципального контроля</w:t>
      </w:r>
    </w:p>
    <w:p w:rsidR="00420E4B" w:rsidRPr="00D366CC" w:rsidRDefault="00420E4B" w:rsidP="007B5C69">
      <w:pPr>
        <w:spacing w:after="52" w:line="271" w:lineRule="auto"/>
        <w:ind w:right="1522" w:firstLine="567"/>
        <w:jc w:val="both"/>
      </w:pPr>
    </w:p>
    <w:p w:rsidR="00420E4B" w:rsidRPr="00D366CC" w:rsidRDefault="00420E4B" w:rsidP="007B5C69">
      <w:pPr>
        <w:numPr>
          <w:ilvl w:val="0"/>
          <w:numId w:val="30"/>
        </w:numPr>
        <w:spacing w:after="13" w:line="267" w:lineRule="auto"/>
        <w:ind w:right="53" w:firstLine="698"/>
        <w:jc w:val="both"/>
      </w:pPr>
      <w:r w:rsidRPr="00D366CC">
        <w:t xml:space="preserve">Критерии отнесения объектов контроля к категориям риска учитывают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добросовестность контролируемых лиц. </w:t>
      </w:r>
    </w:p>
    <w:p w:rsidR="00420E4B" w:rsidRPr="00D366CC" w:rsidRDefault="00420E4B" w:rsidP="007B5C69">
      <w:pPr>
        <w:numPr>
          <w:ilvl w:val="0"/>
          <w:numId w:val="30"/>
        </w:numPr>
        <w:spacing w:after="13" w:line="267" w:lineRule="auto"/>
        <w:ind w:right="53" w:firstLine="698"/>
        <w:jc w:val="both"/>
      </w:pPr>
      <w:r w:rsidRPr="00D366CC">
        <w:t xml:space="preserve">Отнесение объектов контроля к категории риска осуществляется на основании баллов, которые формируются в отношении каждого объекта контроля по результатам сопоставления их характеристик с критериями, и рассчитывается по формуле: </w:t>
      </w:r>
    </w:p>
    <w:p w:rsidR="00420E4B" w:rsidRPr="00D366CC" w:rsidRDefault="00420E4B" w:rsidP="007B5C69">
      <w:pPr>
        <w:spacing w:after="18" w:line="259" w:lineRule="auto"/>
        <w:ind w:left="708"/>
        <w:jc w:val="both"/>
      </w:pPr>
      <w:r w:rsidRPr="00D366CC">
        <w:t xml:space="preserve"> </w:t>
      </w:r>
    </w:p>
    <w:p w:rsidR="00420E4B" w:rsidRPr="00D366CC" w:rsidRDefault="00420E4B" w:rsidP="007B5C69">
      <w:pPr>
        <w:ind w:left="708" w:right="53"/>
        <w:jc w:val="both"/>
      </w:pPr>
      <w:r w:rsidRPr="00D366CC">
        <w:t xml:space="preserve">К = Т+В-Д,  </w:t>
      </w:r>
    </w:p>
    <w:p w:rsidR="00420E4B" w:rsidRPr="00D366CC" w:rsidRDefault="00420E4B" w:rsidP="007B5C69">
      <w:pPr>
        <w:spacing w:after="17" w:line="259" w:lineRule="auto"/>
        <w:ind w:left="708"/>
        <w:jc w:val="both"/>
      </w:pPr>
      <w:r w:rsidRPr="00D366CC">
        <w:t xml:space="preserve"> </w:t>
      </w:r>
    </w:p>
    <w:p w:rsidR="00420E4B" w:rsidRPr="00D366CC" w:rsidRDefault="00420E4B" w:rsidP="007B5C69">
      <w:pPr>
        <w:ind w:left="708" w:right="53"/>
        <w:jc w:val="both"/>
      </w:pPr>
      <w:r w:rsidRPr="00D366CC">
        <w:t xml:space="preserve">где: </w:t>
      </w:r>
    </w:p>
    <w:p w:rsidR="00420E4B" w:rsidRPr="00D366CC" w:rsidRDefault="00420E4B" w:rsidP="007B5C69">
      <w:pPr>
        <w:spacing w:after="23" w:line="259" w:lineRule="auto"/>
        <w:ind w:left="708"/>
        <w:jc w:val="both"/>
      </w:pPr>
      <w:r w:rsidRPr="00D366CC">
        <w:t xml:space="preserve"> </w:t>
      </w:r>
    </w:p>
    <w:p w:rsidR="00420E4B" w:rsidRPr="00D366CC" w:rsidRDefault="00420E4B" w:rsidP="007B5C69">
      <w:pPr>
        <w:ind w:left="708" w:right="53"/>
        <w:jc w:val="both"/>
      </w:pPr>
      <w:r w:rsidRPr="00D366CC">
        <w:rPr>
          <w:b/>
        </w:rPr>
        <w:t>К = итоговый балл</w:t>
      </w:r>
      <w:r w:rsidRPr="00D366CC">
        <w:t xml:space="preserve">, обозначающий следующие категории риска: </w:t>
      </w:r>
    </w:p>
    <w:p w:rsidR="00420E4B" w:rsidRPr="00D366CC" w:rsidRDefault="00420E4B" w:rsidP="007B5C69">
      <w:pPr>
        <w:spacing w:after="6" w:line="274" w:lineRule="auto"/>
        <w:ind w:left="718" w:right="4653" w:hanging="10"/>
        <w:jc w:val="both"/>
      </w:pPr>
      <w:r w:rsidRPr="00D366CC">
        <w:t xml:space="preserve">3 и более баллов – категория среднего риска, 2 балла – категория умеренного риска,  1 и менее баллов  – категория низкого риска. </w:t>
      </w:r>
    </w:p>
    <w:p w:rsidR="00420E4B" w:rsidRPr="00D366CC" w:rsidRDefault="00420E4B" w:rsidP="007B5C69">
      <w:pPr>
        <w:spacing w:after="25" w:line="259" w:lineRule="auto"/>
        <w:ind w:left="708"/>
        <w:jc w:val="both"/>
      </w:pPr>
      <w:r w:rsidRPr="00D366CC">
        <w:t xml:space="preserve"> </w:t>
      </w:r>
    </w:p>
    <w:p w:rsidR="00420E4B" w:rsidRPr="00D366CC" w:rsidRDefault="00420E4B" w:rsidP="007B5C69">
      <w:pPr>
        <w:spacing w:line="271" w:lineRule="auto"/>
        <w:ind w:left="718" w:hanging="10"/>
        <w:jc w:val="both"/>
      </w:pPr>
      <w:r w:rsidRPr="00D366CC">
        <w:rPr>
          <w:b/>
        </w:rPr>
        <w:t>Т - тяжесть причинения вреда (ущерба) охраняемым законом ценностям,</w:t>
      </w:r>
      <w:r w:rsidRPr="00D366CC">
        <w:t xml:space="preserve"> где: </w:t>
      </w:r>
    </w:p>
    <w:p w:rsidR="00420E4B" w:rsidRDefault="00420E4B" w:rsidP="007B5C69">
      <w:pPr>
        <w:ind w:left="-15" w:right="53"/>
        <w:jc w:val="both"/>
      </w:pPr>
      <w:r>
        <w:t xml:space="preserve">значению Т присваивается 2 балла в случае, если объектами контроля являются многоквартирные дома, оборудованные лифтами и(или) централизованной системой газоснабжения, в том числе многоквартирные дома,  </w:t>
      </w:r>
    </w:p>
    <w:p w:rsidR="00420E4B" w:rsidRPr="00D366CC" w:rsidRDefault="00420E4B" w:rsidP="007B5C69">
      <w:pPr>
        <w:ind w:left="-15" w:right="53"/>
        <w:jc w:val="both"/>
      </w:pPr>
      <w:r w:rsidRPr="00D366CC">
        <w:t xml:space="preserve">в которых для производства услуг по горячему водоснабжению и(или) теплоснабжению используется газ. </w:t>
      </w:r>
    </w:p>
    <w:p w:rsidR="00420E4B" w:rsidRPr="00D366CC" w:rsidRDefault="00420E4B" w:rsidP="007B5C69">
      <w:pPr>
        <w:spacing w:after="22" w:line="259" w:lineRule="auto"/>
        <w:ind w:left="708"/>
        <w:jc w:val="both"/>
      </w:pPr>
      <w:r w:rsidRPr="00D366CC">
        <w:t xml:space="preserve"> </w:t>
      </w:r>
    </w:p>
    <w:p w:rsidR="00420E4B" w:rsidRDefault="00420E4B" w:rsidP="007B5C69">
      <w:pPr>
        <w:ind w:left="708" w:right="53"/>
        <w:jc w:val="both"/>
      </w:pPr>
      <w:r>
        <w:t xml:space="preserve">В иных случаях значению Т присваивается 0 баллов. </w:t>
      </w:r>
    </w:p>
    <w:p w:rsidR="00420E4B" w:rsidRDefault="00420E4B" w:rsidP="007B5C69">
      <w:pPr>
        <w:spacing w:after="26" w:line="259" w:lineRule="auto"/>
        <w:ind w:left="708"/>
        <w:jc w:val="both"/>
      </w:pPr>
      <w:r>
        <w:lastRenderedPageBreak/>
        <w:t xml:space="preserve"> </w:t>
      </w:r>
    </w:p>
    <w:p w:rsidR="00420E4B" w:rsidRPr="00D366CC" w:rsidRDefault="00420E4B" w:rsidP="007B5C69">
      <w:pPr>
        <w:spacing w:line="271" w:lineRule="auto"/>
        <w:ind w:left="-15" w:firstLine="708"/>
        <w:jc w:val="both"/>
      </w:pPr>
      <w:r w:rsidRPr="00D366CC">
        <w:rPr>
          <w:b/>
        </w:rPr>
        <w:t>В - вероятность наступления негативных событий, которые могут повлечь причинение вреда (ущерба) охраняемым законом ценностям,</w:t>
      </w:r>
      <w:r w:rsidRPr="00D366CC">
        <w:t xml:space="preserve"> где: </w:t>
      </w:r>
    </w:p>
    <w:p w:rsidR="00420E4B" w:rsidRPr="00D366CC" w:rsidRDefault="00420E4B" w:rsidP="007B5C69">
      <w:pPr>
        <w:spacing w:after="23" w:line="259" w:lineRule="auto"/>
        <w:ind w:left="708"/>
        <w:jc w:val="both"/>
      </w:pPr>
      <w:r w:rsidRPr="00D366CC">
        <w:t xml:space="preserve"> </w:t>
      </w:r>
    </w:p>
    <w:p w:rsidR="00420E4B" w:rsidRDefault="00420E4B" w:rsidP="007B5C69">
      <w:pPr>
        <w:ind w:left="708" w:right="53"/>
        <w:jc w:val="both"/>
      </w:pPr>
      <w:r>
        <w:t xml:space="preserve">значению В присваивается по 1 баллу за каждый следующий критерий: </w:t>
      </w:r>
    </w:p>
    <w:p w:rsidR="00420E4B" w:rsidRPr="00D366CC" w:rsidRDefault="00420E4B" w:rsidP="007B5C69">
      <w:pPr>
        <w:ind w:left="-15" w:right="53"/>
        <w:jc w:val="both"/>
      </w:pPr>
      <w:r w:rsidRPr="00D366CC">
        <w:t>а) если в отношении объекта контроля в течение 2 лет предшествующих дате принятия решения об отнесении объекта контроля к категории риска имеется вступившее в законную силу постановление о назначении административного наказания</w:t>
      </w:r>
      <w:r w:rsidRPr="00D366CC">
        <w:rPr>
          <w:i/>
        </w:rPr>
        <w:t xml:space="preserve"> </w:t>
      </w:r>
      <w:r w:rsidRPr="00D366CC">
        <w:t xml:space="preserve">юридическому лицу, индивидуальному предпринимателю, гражданину, деятельность которого является объектом муниципального контроля, который владеет и пользуется на законных основаниях объектом контроля, а также должностному лицу за совершение административных правонарушений, предусмотренных статьями 7.21-7.23, частями 4 и5 статьи 9.16, статьей 19.7 Кодекса Российской </w:t>
      </w:r>
    </w:p>
    <w:p w:rsidR="00420E4B" w:rsidRPr="00D366CC" w:rsidRDefault="00420E4B" w:rsidP="007B5C69">
      <w:pPr>
        <w:ind w:left="-15" w:right="53"/>
        <w:jc w:val="both"/>
      </w:pPr>
      <w:r w:rsidRPr="00D366CC">
        <w:t xml:space="preserve">Федерации об административных правонарушениях; </w:t>
      </w:r>
    </w:p>
    <w:p w:rsidR="00420E4B" w:rsidRPr="00D366CC" w:rsidRDefault="00420E4B" w:rsidP="007B5C69">
      <w:pPr>
        <w:ind w:left="-15" w:right="53"/>
        <w:jc w:val="both"/>
      </w:pPr>
      <w:r w:rsidRPr="00D366CC">
        <w:t xml:space="preserve">б) если в отношении объекта контроля в течение 1 года на дату принятия решения об отнесении объекта контроля к категории риска имеется 1 и более неисполненных предписаний об устранении выявленных нарушений при проведении органом муниципального земельного контроля контрольного мероприятия, в том числе контрольного мероприятия без взаимодействия с контролируемым лицом. </w:t>
      </w:r>
    </w:p>
    <w:p w:rsidR="00420E4B" w:rsidRPr="00D366CC" w:rsidRDefault="00420E4B" w:rsidP="007B5C69">
      <w:pPr>
        <w:spacing w:after="24" w:line="259" w:lineRule="auto"/>
        <w:ind w:left="708"/>
        <w:jc w:val="both"/>
      </w:pPr>
      <w:r w:rsidRPr="00D366CC">
        <w:t xml:space="preserve"> </w:t>
      </w:r>
    </w:p>
    <w:p w:rsidR="00420E4B" w:rsidRPr="00D366CC" w:rsidRDefault="00420E4B" w:rsidP="007B5C69">
      <w:pPr>
        <w:spacing w:line="271" w:lineRule="auto"/>
        <w:ind w:left="718" w:hanging="10"/>
        <w:jc w:val="both"/>
      </w:pPr>
      <w:r w:rsidRPr="00D366CC">
        <w:rPr>
          <w:b/>
        </w:rPr>
        <w:t>Д - добросовестность контролируемых лиц,</w:t>
      </w:r>
      <w:r w:rsidRPr="00D366CC">
        <w:t xml:space="preserve"> где: </w:t>
      </w:r>
    </w:p>
    <w:p w:rsidR="00420E4B" w:rsidRDefault="00420E4B" w:rsidP="007B5C69">
      <w:pPr>
        <w:ind w:left="-15" w:right="53"/>
        <w:jc w:val="both"/>
      </w:pPr>
      <w:r>
        <w:t xml:space="preserve">Значению Д присваивается 1 балл в случае, если контролируемым лицом предоставлены в контрольный орган сведения о выполнении минимум одного действия, указанного в части 7 статьи 23 Федерального закона от 31.07.2020 № 248-ФЗ «О государственном контроле (надзоре) и муниципальном контроле в Российской Федерации». </w:t>
      </w:r>
    </w:p>
    <w:p w:rsidR="00420E4B" w:rsidRPr="00D366CC" w:rsidRDefault="00420E4B" w:rsidP="007B5C69">
      <w:pPr>
        <w:ind w:left="-15" w:right="53"/>
        <w:jc w:val="both"/>
      </w:pPr>
      <w:r w:rsidRPr="00D366CC">
        <w:t xml:space="preserve">3. В случае, если объект контроля не отнесен к определенной категории риска, он считается отнесенным к категории низкого риска. </w:t>
      </w:r>
    </w:p>
    <w:p w:rsidR="00420E4B" w:rsidRPr="00D366CC" w:rsidRDefault="00420E4B" w:rsidP="007B5C69">
      <w:pPr>
        <w:jc w:val="both"/>
        <w:sectPr w:rsidR="00420E4B" w:rsidRPr="00D366CC">
          <w:headerReference w:type="even" r:id="rId20"/>
          <w:headerReference w:type="default" r:id="rId21"/>
          <w:headerReference w:type="first" r:id="rId22"/>
          <w:pgSz w:w="11906" w:h="16838"/>
          <w:pgMar w:top="717" w:right="790" w:bottom="1141" w:left="1133" w:header="720" w:footer="720" w:gutter="0"/>
          <w:cols w:space="720"/>
          <w:titlePg/>
        </w:sectPr>
      </w:pPr>
    </w:p>
    <w:p w:rsidR="00420E4B" w:rsidRPr="00420E4B" w:rsidRDefault="00420E4B" w:rsidP="007B5C69">
      <w:pPr>
        <w:pStyle w:val="1"/>
        <w:ind w:left="463" w:right="391"/>
        <w:jc w:val="both"/>
        <w:rPr>
          <w:sz w:val="28"/>
          <w:szCs w:val="28"/>
          <w:lang w:val="ru-RU"/>
        </w:rPr>
      </w:pPr>
      <w:r w:rsidRPr="00420E4B">
        <w:rPr>
          <w:sz w:val="28"/>
          <w:szCs w:val="28"/>
          <w:lang w:val="ru-RU"/>
        </w:rPr>
        <w:lastRenderedPageBreak/>
        <w:t xml:space="preserve">Перечень индикаторов риска нарушения обязательных требований, используемых при осуществлении муниципального жилищного контроля </w:t>
      </w:r>
    </w:p>
    <w:p w:rsidR="00420E4B" w:rsidRPr="00D366CC" w:rsidRDefault="00420E4B" w:rsidP="007B5C69">
      <w:pPr>
        <w:numPr>
          <w:ilvl w:val="0"/>
          <w:numId w:val="31"/>
        </w:numPr>
        <w:spacing w:after="13" w:line="267" w:lineRule="auto"/>
        <w:ind w:right="53" w:firstLine="698"/>
        <w:jc w:val="both"/>
      </w:pPr>
      <w:r w:rsidRPr="00D366CC">
        <w:t xml:space="preserve">Наличие сведений о принятии арбитражным судом Российской Федерации искового заявления (исковых заявлений) о взыскании задолженности по договору (договорам)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коммунальной услуги соответствующего вида и приобретения коммунальных ресурсов, потребляемых при содержании общего имущества в многоквартирном доме, договору (договорам) на оказание услуг по обращению с твердыми коммунальными отходами, общая сумма которой превышает триста тысяч рублей, образовавшейся в течение двенадцати месяцев до дня принятия решения о проведении и выборе вида внепланового контрольного (надзорного) мероприятия. </w:t>
      </w:r>
    </w:p>
    <w:p w:rsidR="00420E4B" w:rsidRPr="00D366CC" w:rsidRDefault="00420E4B" w:rsidP="007B5C69">
      <w:pPr>
        <w:numPr>
          <w:ilvl w:val="0"/>
          <w:numId w:val="31"/>
        </w:numPr>
        <w:spacing w:after="13" w:line="267" w:lineRule="auto"/>
        <w:ind w:right="53" w:firstLine="698"/>
        <w:jc w:val="both"/>
      </w:pPr>
      <w:r w:rsidRPr="00D366CC">
        <w:t xml:space="preserve">Наличие сведений о начислении платы за коммунальную услугу по отоплению исходя из норматива потребления, утвержденного уполномоченным органом государственной власти субъекта Российской Федерации, Правительством Ленинградской области, более трех расчетных периодов подряд. </w:t>
      </w:r>
      <w:r w:rsidRPr="00D366CC">
        <w:br w:type="page"/>
      </w:r>
    </w:p>
    <w:p w:rsidR="00420E4B" w:rsidRPr="00D366CC" w:rsidRDefault="00420E4B" w:rsidP="007B5C69">
      <w:pPr>
        <w:tabs>
          <w:tab w:val="center" w:pos="5036"/>
          <w:tab w:val="center" w:pos="6695"/>
          <w:tab w:val="center" w:pos="8370"/>
          <w:tab w:val="right" w:pos="9922"/>
        </w:tabs>
        <w:spacing w:after="25" w:line="259" w:lineRule="auto"/>
        <w:jc w:val="both"/>
      </w:pPr>
      <w:r w:rsidRPr="00D366CC">
        <w:rPr>
          <w:rFonts w:ascii="Calibri" w:eastAsia="Calibri" w:hAnsi="Calibri" w:cs="Calibri"/>
          <w:sz w:val="22"/>
        </w:rPr>
        <w:lastRenderedPageBreak/>
        <w:tab/>
      </w:r>
      <w:r w:rsidRPr="00D366CC">
        <w:rPr>
          <w:b/>
        </w:rPr>
        <w:t xml:space="preserve"> </w:t>
      </w:r>
    </w:p>
    <w:p w:rsidR="00420E4B" w:rsidRDefault="00420E4B" w:rsidP="00962FD1">
      <w:pPr>
        <w:spacing w:line="259" w:lineRule="auto"/>
        <w:ind w:left="768"/>
        <w:jc w:val="both"/>
        <w:rPr>
          <w:szCs w:val="28"/>
        </w:rPr>
      </w:pPr>
      <w:r w:rsidRPr="00D366CC">
        <w:rPr>
          <w:b/>
        </w:rPr>
        <w:t xml:space="preserve"> </w:t>
      </w:r>
      <w:r w:rsidRPr="00420E4B">
        <w:rPr>
          <w:szCs w:val="28"/>
        </w:rPr>
        <w:t xml:space="preserve">Ключевые показатели муниципального контроля, отражающие уровень минимизации вреда (ущерба) охраняемым законом ценностям, уровень устранения риска причинения вреда (ущерба) в сфере муниципального жилищного контроля на территории </w:t>
      </w:r>
      <w:r>
        <w:rPr>
          <w:szCs w:val="28"/>
        </w:rPr>
        <w:t>Куйвозовского сельского</w:t>
      </w:r>
      <w:r w:rsidRPr="00420E4B">
        <w:rPr>
          <w:szCs w:val="28"/>
        </w:rPr>
        <w:t xml:space="preserve"> поселения Всеволожского муниципального района Ленинградской области </w:t>
      </w:r>
    </w:p>
    <w:p w:rsidR="00420E4B" w:rsidRPr="00420E4B" w:rsidRDefault="00420E4B" w:rsidP="007B5C69">
      <w:pPr>
        <w:jc w:val="both"/>
        <w:rPr>
          <w:lang w:eastAsia="en-US"/>
        </w:rPr>
      </w:pPr>
    </w:p>
    <w:p w:rsidR="00420E4B" w:rsidRPr="00D366CC" w:rsidRDefault="00420E4B" w:rsidP="007B5C69">
      <w:pPr>
        <w:ind w:left="-15" w:right="53"/>
        <w:jc w:val="both"/>
      </w:pPr>
      <w:r w:rsidRPr="00D366CC">
        <w:t xml:space="preserve">Оценка результативности и эффективности деятельности администрации </w:t>
      </w:r>
      <w:r>
        <w:t>Куйвозовского сельско</w:t>
      </w:r>
      <w:r w:rsidRPr="00D366CC">
        <w:t xml:space="preserve">го поселения (далее – администрация) в части осуществления муниципального контроля осуществляется на основе системы показателей результативности и эффективности. </w:t>
      </w:r>
    </w:p>
    <w:p w:rsidR="00420E4B" w:rsidRPr="00D366CC" w:rsidRDefault="00420E4B" w:rsidP="007B5C69">
      <w:pPr>
        <w:ind w:left="708" w:right="53"/>
        <w:jc w:val="both"/>
      </w:pPr>
      <w:r w:rsidRPr="00D366CC">
        <w:t xml:space="preserve">Ключевые показатели и их целевые значения: </w:t>
      </w:r>
    </w:p>
    <w:p w:rsidR="00420E4B" w:rsidRPr="00D366CC" w:rsidRDefault="00420E4B" w:rsidP="007B5C69">
      <w:pPr>
        <w:numPr>
          <w:ilvl w:val="0"/>
          <w:numId w:val="32"/>
        </w:numPr>
        <w:spacing w:after="13" w:line="267" w:lineRule="auto"/>
        <w:ind w:right="53" w:firstLine="698"/>
        <w:jc w:val="both"/>
      </w:pPr>
      <w:r w:rsidRPr="00D366CC">
        <w:t xml:space="preserve">доля устраненных нарушений обязательных требований от числа выявленных нарушений обязательных требований – 80%; </w:t>
      </w:r>
    </w:p>
    <w:p w:rsidR="00420E4B" w:rsidRPr="00D366CC" w:rsidRDefault="00420E4B" w:rsidP="007B5C69">
      <w:pPr>
        <w:numPr>
          <w:ilvl w:val="0"/>
          <w:numId w:val="32"/>
        </w:numPr>
        <w:spacing w:after="13" w:line="267" w:lineRule="auto"/>
        <w:ind w:right="53" w:firstLine="698"/>
        <w:jc w:val="both"/>
      </w:pPr>
      <w:r w:rsidRPr="00D366CC">
        <w:t xml:space="preserve">доля обоснованных жалоб на действия (бездействие) контрольного органа и (или) его должностного лица при проведении контрольных мероприятий от общего числа поступивших жалоб – 0%; </w:t>
      </w:r>
    </w:p>
    <w:p w:rsidR="00420E4B" w:rsidRPr="00D366CC" w:rsidRDefault="00420E4B" w:rsidP="007B5C69">
      <w:pPr>
        <w:numPr>
          <w:ilvl w:val="0"/>
          <w:numId w:val="32"/>
        </w:numPr>
        <w:spacing w:after="13" w:line="267" w:lineRule="auto"/>
        <w:ind w:right="53" w:firstLine="698"/>
        <w:jc w:val="both"/>
      </w:pPr>
      <w:r w:rsidRPr="00D366CC">
        <w:t xml:space="preserve">доля отмененных результатов контрольных мероприятий от общего числа результатов контрольных мероприятий – 0%; </w:t>
      </w:r>
    </w:p>
    <w:p w:rsidR="00420E4B" w:rsidRPr="00D366CC" w:rsidRDefault="00420E4B" w:rsidP="007B5C69">
      <w:pPr>
        <w:numPr>
          <w:ilvl w:val="0"/>
          <w:numId w:val="32"/>
        </w:numPr>
        <w:spacing w:after="13" w:line="267" w:lineRule="auto"/>
        <w:ind w:right="53" w:firstLine="698"/>
        <w:jc w:val="both"/>
      </w:pPr>
      <w:r w:rsidRPr="00D366CC">
        <w:t xml:space="preserve">доля контрольных мероприятий, по результатам которых были выявлены нарушения, но не приняты соответствующие меры административного воздействия – 5%; </w:t>
      </w:r>
    </w:p>
    <w:p w:rsidR="00420E4B" w:rsidRPr="00D366CC" w:rsidRDefault="00420E4B" w:rsidP="007B5C69">
      <w:pPr>
        <w:numPr>
          <w:ilvl w:val="0"/>
          <w:numId w:val="32"/>
        </w:numPr>
        <w:spacing w:after="13" w:line="267" w:lineRule="auto"/>
        <w:ind w:right="53" w:firstLine="698"/>
        <w:jc w:val="both"/>
      </w:pPr>
      <w:r w:rsidRPr="00D366CC">
        <w:t xml:space="preserve">доля вынесенных судебных решений о назначении административного наказания по материалам контрольного органа – 95%; </w:t>
      </w:r>
    </w:p>
    <w:p w:rsidR="00420E4B" w:rsidRPr="00D366CC" w:rsidRDefault="00420E4B" w:rsidP="007B5C69">
      <w:pPr>
        <w:numPr>
          <w:ilvl w:val="0"/>
          <w:numId w:val="32"/>
        </w:numPr>
        <w:spacing w:after="13" w:line="267" w:lineRule="auto"/>
        <w:ind w:right="53" w:firstLine="698"/>
        <w:jc w:val="both"/>
      </w:pPr>
      <w:r w:rsidRPr="00D366CC">
        <w:t xml:space="preserve">доля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 </w:t>
      </w:r>
    </w:p>
    <w:p w:rsidR="00420E4B" w:rsidRDefault="00420E4B" w:rsidP="007B5C69">
      <w:pPr>
        <w:tabs>
          <w:tab w:val="center" w:pos="5036"/>
          <w:tab w:val="center" w:pos="6693"/>
          <w:tab w:val="center" w:pos="8368"/>
          <w:tab w:val="right" w:pos="9922"/>
        </w:tabs>
        <w:spacing w:after="25" w:line="259" w:lineRule="auto"/>
        <w:jc w:val="both"/>
        <w:rPr>
          <w:rFonts w:ascii="Calibri" w:eastAsia="Calibri" w:hAnsi="Calibri" w:cs="Calibri"/>
          <w:sz w:val="22"/>
        </w:rPr>
      </w:pPr>
      <w:r w:rsidRPr="00D366CC">
        <w:rPr>
          <w:rFonts w:ascii="Calibri" w:eastAsia="Calibri" w:hAnsi="Calibri" w:cs="Calibri"/>
          <w:sz w:val="22"/>
        </w:rPr>
        <w:tab/>
      </w:r>
    </w:p>
    <w:p w:rsidR="00420E4B" w:rsidRDefault="00420E4B" w:rsidP="007B5C69">
      <w:pPr>
        <w:tabs>
          <w:tab w:val="center" w:pos="5036"/>
          <w:tab w:val="center" w:pos="6693"/>
          <w:tab w:val="center" w:pos="8368"/>
          <w:tab w:val="right" w:pos="9922"/>
        </w:tabs>
        <w:spacing w:after="25" w:line="259" w:lineRule="auto"/>
        <w:jc w:val="both"/>
        <w:rPr>
          <w:b/>
        </w:rPr>
      </w:pPr>
    </w:p>
    <w:p w:rsidR="00420E4B" w:rsidRPr="00D366CC" w:rsidRDefault="00420E4B" w:rsidP="007B5C69">
      <w:pPr>
        <w:tabs>
          <w:tab w:val="center" w:pos="5036"/>
          <w:tab w:val="center" w:pos="6693"/>
          <w:tab w:val="center" w:pos="8368"/>
          <w:tab w:val="right" w:pos="9922"/>
        </w:tabs>
        <w:spacing w:after="25" w:line="259" w:lineRule="auto"/>
        <w:jc w:val="both"/>
      </w:pPr>
      <w:r w:rsidRPr="00D366CC">
        <w:rPr>
          <w:b/>
        </w:rPr>
        <w:t xml:space="preserve"> </w:t>
      </w:r>
    </w:p>
    <w:p w:rsidR="00420E4B" w:rsidRPr="00D366CC" w:rsidRDefault="00420E4B" w:rsidP="007B5C69">
      <w:pPr>
        <w:spacing w:after="26" w:line="259" w:lineRule="auto"/>
        <w:jc w:val="both"/>
      </w:pPr>
      <w:r w:rsidRPr="00D366CC">
        <w:t xml:space="preserve"> </w:t>
      </w:r>
    </w:p>
    <w:p w:rsidR="00420E4B" w:rsidRDefault="00420E4B" w:rsidP="007B5C69">
      <w:pPr>
        <w:pStyle w:val="1"/>
        <w:ind w:left="130" w:right="123"/>
        <w:jc w:val="both"/>
        <w:rPr>
          <w:sz w:val="28"/>
          <w:szCs w:val="28"/>
          <w:lang w:val="ru-RU"/>
        </w:rPr>
      </w:pPr>
    </w:p>
    <w:p w:rsidR="00962FD1" w:rsidRDefault="00962FD1" w:rsidP="00962FD1">
      <w:pPr>
        <w:rPr>
          <w:lang w:eastAsia="en-US"/>
        </w:rPr>
      </w:pPr>
    </w:p>
    <w:p w:rsidR="00962FD1" w:rsidRPr="00962FD1" w:rsidRDefault="00962FD1" w:rsidP="00962FD1">
      <w:pPr>
        <w:rPr>
          <w:lang w:eastAsia="en-US"/>
        </w:rPr>
      </w:pPr>
    </w:p>
    <w:p w:rsidR="00420E4B" w:rsidRPr="00AD2DEE" w:rsidRDefault="00420E4B" w:rsidP="007B5C69">
      <w:pPr>
        <w:pStyle w:val="1"/>
        <w:ind w:left="130" w:right="123"/>
        <w:jc w:val="both"/>
        <w:rPr>
          <w:sz w:val="28"/>
          <w:szCs w:val="28"/>
          <w:lang w:val="ru-RU"/>
        </w:rPr>
      </w:pPr>
    </w:p>
    <w:p w:rsidR="00420E4B" w:rsidRDefault="00420E4B" w:rsidP="007B5C69">
      <w:pPr>
        <w:pStyle w:val="1"/>
        <w:ind w:left="130" w:right="123"/>
        <w:jc w:val="both"/>
        <w:rPr>
          <w:sz w:val="28"/>
          <w:szCs w:val="28"/>
        </w:rPr>
      </w:pPr>
      <w:proofErr w:type="spellStart"/>
      <w:r w:rsidRPr="00420E4B">
        <w:rPr>
          <w:sz w:val="28"/>
          <w:szCs w:val="28"/>
        </w:rPr>
        <w:t>Индикативные</w:t>
      </w:r>
      <w:proofErr w:type="spellEnd"/>
      <w:r w:rsidRPr="00420E4B">
        <w:rPr>
          <w:sz w:val="28"/>
          <w:szCs w:val="28"/>
        </w:rPr>
        <w:t xml:space="preserve"> </w:t>
      </w:r>
      <w:proofErr w:type="spellStart"/>
      <w:r w:rsidRPr="00420E4B">
        <w:rPr>
          <w:sz w:val="28"/>
          <w:szCs w:val="28"/>
        </w:rPr>
        <w:t>показатели</w:t>
      </w:r>
      <w:proofErr w:type="spellEnd"/>
      <w:r w:rsidRPr="00420E4B">
        <w:rPr>
          <w:sz w:val="28"/>
          <w:szCs w:val="28"/>
        </w:rPr>
        <w:t xml:space="preserve"> </w:t>
      </w:r>
      <w:proofErr w:type="spellStart"/>
      <w:r w:rsidRPr="00420E4B">
        <w:rPr>
          <w:sz w:val="28"/>
          <w:szCs w:val="28"/>
        </w:rPr>
        <w:t>муниципального</w:t>
      </w:r>
      <w:proofErr w:type="spellEnd"/>
      <w:r w:rsidRPr="00420E4B">
        <w:rPr>
          <w:sz w:val="28"/>
          <w:szCs w:val="28"/>
        </w:rPr>
        <w:t xml:space="preserve"> </w:t>
      </w:r>
      <w:proofErr w:type="spellStart"/>
      <w:r w:rsidRPr="00420E4B">
        <w:rPr>
          <w:sz w:val="28"/>
          <w:szCs w:val="28"/>
        </w:rPr>
        <w:t>контроля</w:t>
      </w:r>
      <w:proofErr w:type="spellEnd"/>
      <w:r w:rsidRPr="00420E4B">
        <w:rPr>
          <w:sz w:val="28"/>
          <w:szCs w:val="28"/>
        </w:rPr>
        <w:t xml:space="preserve"> </w:t>
      </w:r>
    </w:p>
    <w:p w:rsidR="00420E4B" w:rsidRPr="00420E4B" w:rsidRDefault="00420E4B" w:rsidP="007B5C69">
      <w:pPr>
        <w:jc w:val="both"/>
        <w:rPr>
          <w:lang w:val="en-US" w:eastAsia="en-US"/>
        </w:rPr>
      </w:pPr>
    </w:p>
    <w:p w:rsidR="00420E4B" w:rsidRPr="00D366CC" w:rsidRDefault="00420E4B" w:rsidP="00A5285C">
      <w:pPr>
        <w:numPr>
          <w:ilvl w:val="0"/>
          <w:numId w:val="33"/>
        </w:numPr>
        <w:spacing w:after="13" w:line="267" w:lineRule="auto"/>
        <w:ind w:right="53" w:firstLine="698"/>
        <w:jc w:val="both"/>
      </w:pPr>
      <w:r w:rsidRPr="00D366CC">
        <w:t xml:space="preserve">Общее количество консультирований, осуществленных контрольным органом, за отчётный период. </w:t>
      </w:r>
    </w:p>
    <w:p w:rsidR="00420E4B" w:rsidRPr="00D366CC" w:rsidRDefault="00420E4B" w:rsidP="00A5285C">
      <w:pPr>
        <w:numPr>
          <w:ilvl w:val="0"/>
          <w:numId w:val="33"/>
        </w:numPr>
        <w:spacing w:after="13" w:line="267" w:lineRule="auto"/>
        <w:ind w:right="53" w:firstLine="698"/>
        <w:jc w:val="both"/>
      </w:pPr>
      <w:r w:rsidRPr="00D366CC">
        <w:t xml:space="preserve">Количество консультирований, осуществленных контрольным органом в письменной форме, за отчётный период. </w:t>
      </w:r>
    </w:p>
    <w:p w:rsidR="00420E4B" w:rsidRPr="00D366CC" w:rsidRDefault="00420E4B" w:rsidP="00A5285C">
      <w:pPr>
        <w:numPr>
          <w:ilvl w:val="0"/>
          <w:numId w:val="33"/>
        </w:numPr>
        <w:spacing w:after="13" w:line="267" w:lineRule="auto"/>
        <w:ind w:right="53" w:firstLine="698"/>
        <w:jc w:val="both"/>
      </w:pPr>
      <w:r w:rsidRPr="00D366CC">
        <w:t xml:space="preserve">Количество обязательных профилактических визитов, проведённых за отчётный период. </w:t>
      </w:r>
    </w:p>
    <w:p w:rsidR="00420E4B" w:rsidRPr="00D366CC" w:rsidRDefault="00420E4B" w:rsidP="00A5285C">
      <w:pPr>
        <w:numPr>
          <w:ilvl w:val="0"/>
          <w:numId w:val="33"/>
        </w:numPr>
        <w:spacing w:after="13" w:line="267" w:lineRule="auto"/>
        <w:ind w:right="53" w:firstLine="698"/>
        <w:jc w:val="both"/>
      </w:pPr>
      <w:r w:rsidRPr="00D366CC">
        <w:t xml:space="preserve">Количество профилактических визитов по инициативе контролируемых лиц, проведённых за отчётный период. </w:t>
      </w:r>
    </w:p>
    <w:p w:rsidR="00420E4B" w:rsidRPr="00D366CC" w:rsidRDefault="00420E4B" w:rsidP="00A5285C">
      <w:pPr>
        <w:numPr>
          <w:ilvl w:val="0"/>
          <w:numId w:val="33"/>
        </w:numPr>
        <w:spacing w:after="13" w:line="267" w:lineRule="auto"/>
        <w:ind w:right="53" w:firstLine="698"/>
        <w:jc w:val="both"/>
      </w:pPr>
      <w:r w:rsidRPr="00D366CC">
        <w:t xml:space="preserve">Количество предостережений, объявленных за отчётный период; </w:t>
      </w:r>
    </w:p>
    <w:p w:rsidR="00420E4B" w:rsidRPr="00D366CC" w:rsidRDefault="00420E4B" w:rsidP="00A5285C">
      <w:pPr>
        <w:numPr>
          <w:ilvl w:val="0"/>
          <w:numId w:val="33"/>
        </w:numPr>
        <w:spacing w:after="13" w:line="267" w:lineRule="auto"/>
        <w:ind w:right="53" w:firstLine="698"/>
        <w:jc w:val="both"/>
      </w:pPr>
      <w:r w:rsidRPr="00D366CC">
        <w:t xml:space="preserve">Количество внеплановых контрольных мероприятий, проведённых за отчётный период. </w:t>
      </w:r>
    </w:p>
    <w:p w:rsidR="00420E4B" w:rsidRPr="00D366CC" w:rsidRDefault="00420E4B" w:rsidP="00A5285C">
      <w:pPr>
        <w:numPr>
          <w:ilvl w:val="0"/>
          <w:numId w:val="33"/>
        </w:numPr>
        <w:spacing w:after="13" w:line="267" w:lineRule="auto"/>
        <w:ind w:right="53" w:firstLine="698"/>
        <w:jc w:val="both"/>
      </w:pPr>
      <w:r w:rsidRPr="00D366CC">
        <w:t xml:space="preserve">Количество внеплановых контрольных мероприятий, проведённых на основании выявления соответствия объекта контроля параметрам, утверждённым индикаторами риска нарушения обязательных требований, или отклонения объекта контроля от таких параметров, за отчётный период. </w:t>
      </w:r>
    </w:p>
    <w:p w:rsidR="00420E4B" w:rsidRPr="00D366CC" w:rsidRDefault="00420E4B" w:rsidP="00A5285C">
      <w:pPr>
        <w:numPr>
          <w:ilvl w:val="0"/>
          <w:numId w:val="33"/>
        </w:numPr>
        <w:spacing w:after="13" w:line="267" w:lineRule="auto"/>
        <w:ind w:right="53" w:firstLine="698"/>
        <w:jc w:val="both"/>
      </w:pPr>
      <w:r w:rsidRPr="00D366CC">
        <w:t xml:space="preserve">Количество контрольных мероприятий с взаимодействием по каждому виду контрольных мероприятий, проведённых за отчётный период. </w:t>
      </w:r>
    </w:p>
    <w:p w:rsidR="00420E4B" w:rsidRPr="00D366CC" w:rsidRDefault="00420E4B" w:rsidP="00A5285C">
      <w:pPr>
        <w:numPr>
          <w:ilvl w:val="0"/>
          <w:numId w:val="33"/>
        </w:numPr>
        <w:spacing w:after="13" w:line="267" w:lineRule="auto"/>
        <w:ind w:right="53" w:firstLine="698"/>
        <w:jc w:val="both"/>
      </w:pPr>
      <w:r w:rsidRPr="00D366CC">
        <w:t xml:space="preserve">Количество контрольных мероприятий, проведённых с использованием средств дистанционного взаимодействия, за отчётный период. </w:t>
      </w:r>
    </w:p>
    <w:p w:rsidR="00420E4B" w:rsidRPr="00D366CC" w:rsidRDefault="00420E4B" w:rsidP="00A5285C">
      <w:pPr>
        <w:numPr>
          <w:ilvl w:val="0"/>
          <w:numId w:val="33"/>
        </w:numPr>
        <w:spacing w:after="13" w:line="267" w:lineRule="auto"/>
        <w:ind w:right="53" w:firstLine="698"/>
        <w:jc w:val="both"/>
      </w:pPr>
      <w:r w:rsidRPr="00D366CC">
        <w:t xml:space="preserve">Количество контрольных и профилактических мероприятий, проведённых с использованием мобильного приложения «Инспектор», за отчётный период. </w:t>
      </w:r>
    </w:p>
    <w:p w:rsidR="00420E4B" w:rsidRPr="00D366CC" w:rsidRDefault="00420E4B" w:rsidP="00A5285C">
      <w:pPr>
        <w:numPr>
          <w:ilvl w:val="0"/>
          <w:numId w:val="33"/>
        </w:numPr>
        <w:spacing w:after="13" w:line="267" w:lineRule="auto"/>
        <w:ind w:right="53" w:firstLine="698"/>
        <w:jc w:val="both"/>
      </w:pPr>
      <w:r w:rsidRPr="00D366CC">
        <w:t xml:space="preserve">Количество контрольных мероприятий, по результатам которых выявлены нарушения обязательных требований, за отчётный период. </w:t>
      </w:r>
    </w:p>
    <w:p w:rsidR="00420E4B" w:rsidRPr="00D366CC" w:rsidRDefault="00420E4B" w:rsidP="00A5285C">
      <w:pPr>
        <w:numPr>
          <w:ilvl w:val="0"/>
          <w:numId w:val="33"/>
        </w:numPr>
        <w:spacing w:after="13" w:line="267" w:lineRule="auto"/>
        <w:ind w:right="53" w:firstLine="698"/>
        <w:jc w:val="both"/>
      </w:pPr>
      <w:r w:rsidRPr="00D366CC">
        <w:t xml:space="preserve">Количество контрольных мероприятий, по итогам которых возбуждены дела об административных правонарушениях, за отчётный период. </w:t>
      </w:r>
    </w:p>
    <w:p w:rsidR="00420E4B" w:rsidRPr="00D366CC" w:rsidRDefault="00420E4B" w:rsidP="00A5285C">
      <w:pPr>
        <w:numPr>
          <w:ilvl w:val="0"/>
          <w:numId w:val="33"/>
        </w:numPr>
        <w:spacing w:after="13" w:line="267" w:lineRule="auto"/>
        <w:ind w:right="53" w:firstLine="698"/>
        <w:jc w:val="both"/>
      </w:pPr>
      <w:r w:rsidRPr="00D366CC">
        <w:t xml:space="preserve">Сумма административных штрафов, наложенных по результатам контрольных мероприятий, за отчётный период. </w:t>
      </w:r>
    </w:p>
    <w:p w:rsidR="00420E4B" w:rsidRDefault="00420E4B" w:rsidP="00A5285C">
      <w:pPr>
        <w:numPr>
          <w:ilvl w:val="0"/>
          <w:numId w:val="33"/>
        </w:numPr>
        <w:spacing w:after="13" w:line="267" w:lineRule="auto"/>
        <w:ind w:right="53" w:firstLine="698"/>
        <w:jc w:val="both"/>
      </w:pPr>
      <w:r w:rsidRPr="00D366CC">
        <w:t>Количество направленных в органы прокуратуры заявлений о согласовании проведения контрольных мероприятий, за отчётный период.</w:t>
      </w:r>
    </w:p>
    <w:p w:rsidR="00420E4B" w:rsidRDefault="00420E4B" w:rsidP="007B5C69">
      <w:pPr>
        <w:spacing w:after="13" w:line="267" w:lineRule="auto"/>
        <w:ind w:right="53"/>
        <w:jc w:val="both"/>
      </w:pPr>
    </w:p>
    <w:p w:rsidR="00420E4B" w:rsidRPr="00D366CC" w:rsidRDefault="00420E4B" w:rsidP="007B5C69">
      <w:pPr>
        <w:numPr>
          <w:ilvl w:val="0"/>
          <w:numId w:val="33"/>
        </w:numPr>
        <w:spacing w:after="13" w:line="267" w:lineRule="auto"/>
        <w:ind w:right="53" w:firstLine="698"/>
        <w:jc w:val="both"/>
      </w:pPr>
      <w:r w:rsidRPr="00D366CC">
        <w:t xml:space="preserve">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отчётный период. </w:t>
      </w:r>
    </w:p>
    <w:p w:rsidR="00420E4B" w:rsidRPr="00D366CC" w:rsidRDefault="00420E4B" w:rsidP="007B5C69">
      <w:pPr>
        <w:numPr>
          <w:ilvl w:val="0"/>
          <w:numId w:val="33"/>
        </w:numPr>
        <w:spacing w:after="27" w:line="259" w:lineRule="auto"/>
        <w:ind w:right="53" w:firstLine="698"/>
        <w:jc w:val="both"/>
      </w:pPr>
      <w:r w:rsidRPr="00D366CC">
        <w:lastRenderedPageBreak/>
        <w:t xml:space="preserve">Общее количество учтённых объектов контроля на конец отчётного периода. </w:t>
      </w:r>
    </w:p>
    <w:p w:rsidR="00420E4B" w:rsidRPr="00D366CC" w:rsidRDefault="00420E4B" w:rsidP="007B5C69">
      <w:pPr>
        <w:numPr>
          <w:ilvl w:val="0"/>
          <w:numId w:val="33"/>
        </w:numPr>
        <w:spacing w:after="13" w:line="267" w:lineRule="auto"/>
        <w:ind w:right="53" w:firstLine="698"/>
        <w:jc w:val="both"/>
      </w:pPr>
      <w:r w:rsidRPr="00D366CC">
        <w:t xml:space="preserve">Количество учтённых объектов контроля, отнесённых к категориям риска, по каждой из категорий риска, на конец отчётного периода. </w:t>
      </w:r>
    </w:p>
    <w:p w:rsidR="00420E4B" w:rsidRPr="00D366CC" w:rsidRDefault="00420E4B" w:rsidP="007B5C69">
      <w:pPr>
        <w:numPr>
          <w:ilvl w:val="0"/>
          <w:numId w:val="33"/>
        </w:numPr>
        <w:spacing w:after="13" w:line="267" w:lineRule="auto"/>
        <w:ind w:right="53" w:firstLine="698"/>
        <w:jc w:val="both"/>
      </w:pPr>
      <w:r w:rsidRPr="00D366CC">
        <w:t xml:space="preserve">Количество учтённых контролируемых лиц на конец отчётного периода. </w:t>
      </w:r>
    </w:p>
    <w:p w:rsidR="00420E4B" w:rsidRPr="00D366CC" w:rsidRDefault="00420E4B" w:rsidP="007B5C69">
      <w:pPr>
        <w:numPr>
          <w:ilvl w:val="0"/>
          <w:numId w:val="33"/>
        </w:numPr>
        <w:spacing w:after="13" w:line="267" w:lineRule="auto"/>
        <w:ind w:right="53" w:firstLine="698"/>
        <w:jc w:val="both"/>
      </w:pPr>
      <w:r w:rsidRPr="00D366CC">
        <w:t xml:space="preserve">Количество учтённых контролируемых лиц, в отношении которых проведены контрольные мероприятия, за отчётный период. </w:t>
      </w:r>
    </w:p>
    <w:p w:rsidR="00420E4B" w:rsidRPr="00D366CC" w:rsidRDefault="00420E4B" w:rsidP="007B5C69">
      <w:pPr>
        <w:numPr>
          <w:ilvl w:val="0"/>
          <w:numId w:val="33"/>
        </w:numPr>
        <w:spacing w:after="13" w:line="267" w:lineRule="auto"/>
        <w:ind w:right="53" w:firstLine="698"/>
        <w:jc w:val="both"/>
      </w:pPr>
      <w:r w:rsidRPr="00D366CC">
        <w:t xml:space="preserve">Общее количество жалоб, поданных контролируемыми лицами в досудебном порядке, за отчётный период. </w:t>
      </w:r>
    </w:p>
    <w:p w:rsidR="00420E4B" w:rsidRPr="00D366CC" w:rsidRDefault="00420E4B" w:rsidP="007B5C69">
      <w:pPr>
        <w:numPr>
          <w:ilvl w:val="0"/>
          <w:numId w:val="33"/>
        </w:numPr>
        <w:spacing w:after="13" w:line="267" w:lineRule="auto"/>
        <w:ind w:right="53" w:firstLine="698"/>
        <w:jc w:val="both"/>
        <w:sectPr w:rsidR="00420E4B" w:rsidRPr="00D366CC">
          <w:headerReference w:type="even" r:id="rId23"/>
          <w:headerReference w:type="default" r:id="rId24"/>
          <w:headerReference w:type="first" r:id="rId25"/>
          <w:pgSz w:w="11906" w:h="16838"/>
          <w:pgMar w:top="1869" w:right="851" w:bottom="1501" w:left="1133" w:header="717" w:footer="720" w:gutter="0"/>
          <w:pgNumType w:start="2"/>
          <w:cols w:space="720"/>
        </w:sectPr>
      </w:pPr>
      <w:r w:rsidRPr="00D366CC">
        <w:t>Количество жалоб, поданных контролируемыми лицами в досудебном порядке, в отношении которых контрольным органом был нарушен срок рассмотрения, за отчётный период. 22. 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w:t>
      </w:r>
    </w:p>
    <w:p w:rsidR="00420E4B" w:rsidRPr="00D366CC" w:rsidRDefault="00420E4B" w:rsidP="007B5C69">
      <w:pPr>
        <w:ind w:right="53"/>
        <w:jc w:val="both"/>
      </w:pPr>
      <w:r w:rsidRPr="00D366CC">
        <w:lastRenderedPageBreak/>
        <w:t xml:space="preserve">контрольного органа, либо о признании действий (бездействия) должностных лиц контрольного органа недействительными, за отчётный период. </w:t>
      </w:r>
    </w:p>
    <w:p w:rsidR="00420E4B" w:rsidRPr="00D366CC" w:rsidRDefault="00420E4B" w:rsidP="007B5C69">
      <w:pPr>
        <w:numPr>
          <w:ilvl w:val="0"/>
          <w:numId w:val="34"/>
        </w:numPr>
        <w:spacing w:after="13" w:line="267" w:lineRule="auto"/>
        <w:ind w:right="53" w:firstLine="698"/>
        <w:jc w:val="both"/>
      </w:pPr>
      <w:r w:rsidRPr="00D366CC">
        <w:t xml:space="preserve">Количество исковых заявлений об оспаривании решений, действий (бездействия) должностных лиц контрольных органов, направленных контролируемыми лицами в судебном порядке, за отчётный период. </w:t>
      </w:r>
    </w:p>
    <w:p w:rsidR="00420E4B" w:rsidRPr="00D366CC" w:rsidRDefault="00420E4B" w:rsidP="007B5C69">
      <w:pPr>
        <w:numPr>
          <w:ilvl w:val="0"/>
          <w:numId w:val="34"/>
        </w:numPr>
        <w:spacing w:after="13" w:line="267" w:lineRule="auto"/>
        <w:ind w:right="53" w:firstLine="698"/>
        <w:jc w:val="both"/>
      </w:pPr>
      <w:r w:rsidRPr="00D366CC">
        <w:t xml:space="preserve">Количество исковых заявлений об оспаривании решений, действий (бездействия) должностных лиц контрольного органа, направленных контролируемыми лицами в судебном порядке, по которым принято решение об удовлетворении заявленных требований, за отчётный период. </w:t>
      </w:r>
    </w:p>
    <w:p w:rsidR="00420E4B" w:rsidRPr="00D366CC" w:rsidRDefault="00420E4B" w:rsidP="007B5C69">
      <w:pPr>
        <w:numPr>
          <w:ilvl w:val="0"/>
          <w:numId w:val="34"/>
        </w:numPr>
        <w:spacing w:after="13" w:line="267" w:lineRule="auto"/>
        <w:ind w:right="53" w:firstLine="698"/>
        <w:jc w:val="both"/>
      </w:pPr>
      <w:r w:rsidRPr="00D366CC">
        <w:t xml:space="preserve">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отчётный период. </w:t>
      </w:r>
    </w:p>
    <w:p w:rsidR="00420E4B" w:rsidRPr="00D366CC" w:rsidRDefault="00420E4B" w:rsidP="007B5C69">
      <w:pPr>
        <w:spacing w:line="259" w:lineRule="auto"/>
        <w:ind w:left="60"/>
        <w:jc w:val="both"/>
      </w:pPr>
      <w:r w:rsidRPr="00D366CC">
        <w:rPr>
          <w:b/>
        </w:rPr>
        <w:t xml:space="preserve"> </w:t>
      </w:r>
    </w:p>
    <w:p w:rsidR="00420E4B" w:rsidRPr="00D366CC" w:rsidRDefault="00420E4B" w:rsidP="007B5C69">
      <w:pPr>
        <w:spacing w:line="259" w:lineRule="auto"/>
        <w:ind w:left="3615"/>
        <w:jc w:val="both"/>
      </w:pPr>
      <w:r w:rsidRPr="00D366CC">
        <w:t xml:space="preserve"> </w:t>
      </w:r>
    </w:p>
    <w:p w:rsidR="00420E4B" w:rsidRPr="00D366CC" w:rsidRDefault="00420E4B" w:rsidP="007B5C69">
      <w:pPr>
        <w:spacing w:line="259" w:lineRule="auto"/>
        <w:ind w:left="3615"/>
        <w:jc w:val="both"/>
      </w:pPr>
      <w:r w:rsidRPr="00D366CC">
        <w:t xml:space="preserve"> </w:t>
      </w:r>
    </w:p>
    <w:p w:rsidR="00420E4B" w:rsidRPr="00F96CB7" w:rsidRDefault="00420E4B" w:rsidP="007B5C69">
      <w:pPr>
        <w:jc w:val="both"/>
        <w:rPr>
          <w:szCs w:val="28"/>
        </w:rPr>
      </w:pPr>
    </w:p>
    <w:p w:rsidR="00420E4B" w:rsidRDefault="00420E4B" w:rsidP="007B5C69">
      <w:pPr>
        <w:jc w:val="both"/>
        <w:rPr>
          <w:szCs w:val="28"/>
        </w:rPr>
      </w:pPr>
    </w:p>
    <w:p w:rsidR="00420E4B" w:rsidRDefault="00420E4B" w:rsidP="00420E4B">
      <w:pPr>
        <w:jc w:val="both"/>
        <w:rPr>
          <w:szCs w:val="28"/>
        </w:rPr>
      </w:pPr>
    </w:p>
    <w:p w:rsidR="00420E4B" w:rsidRDefault="00420E4B" w:rsidP="00420E4B">
      <w:pPr>
        <w:jc w:val="both"/>
        <w:rPr>
          <w:szCs w:val="28"/>
        </w:rPr>
      </w:pPr>
    </w:p>
    <w:p w:rsidR="00420E4B" w:rsidRDefault="00420E4B" w:rsidP="00420E4B">
      <w:pPr>
        <w:jc w:val="both"/>
        <w:rPr>
          <w:szCs w:val="28"/>
        </w:rPr>
      </w:pPr>
    </w:p>
    <w:p w:rsidR="00420E4B" w:rsidRDefault="00420E4B" w:rsidP="00420E4B">
      <w:pPr>
        <w:jc w:val="right"/>
        <w:rPr>
          <w:szCs w:val="28"/>
        </w:rPr>
      </w:pPr>
    </w:p>
    <w:p w:rsidR="00420E4B" w:rsidRDefault="00420E4B" w:rsidP="00420E4B">
      <w:pPr>
        <w:jc w:val="right"/>
        <w:rPr>
          <w:szCs w:val="28"/>
        </w:rPr>
      </w:pPr>
    </w:p>
    <w:p w:rsidR="00420E4B" w:rsidRDefault="00420E4B" w:rsidP="00420E4B">
      <w:pPr>
        <w:jc w:val="right"/>
        <w:rPr>
          <w:szCs w:val="28"/>
        </w:rPr>
      </w:pPr>
    </w:p>
    <w:p w:rsidR="00420E4B" w:rsidRDefault="00420E4B" w:rsidP="00420E4B">
      <w:pPr>
        <w:jc w:val="right"/>
        <w:rPr>
          <w:szCs w:val="28"/>
        </w:rPr>
      </w:pPr>
    </w:p>
    <w:p w:rsidR="00420E4B" w:rsidRDefault="00420E4B" w:rsidP="00420E4B">
      <w:pPr>
        <w:jc w:val="right"/>
        <w:rPr>
          <w:szCs w:val="28"/>
        </w:rPr>
      </w:pPr>
    </w:p>
    <w:p w:rsidR="00420E4B" w:rsidRDefault="00420E4B" w:rsidP="00420E4B">
      <w:pPr>
        <w:jc w:val="right"/>
        <w:rPr>
          <w:szCs w:val="28"/>
        </w:rPr>
      </w:pPr>
    </w:p>
    <w:p w:rsidR="00420E4B" w:rsidRDefault="00420E4B" w:rsidP="00420E4B">
      <w:pPr>
        <w:ind w:left="-15" w:right="53" w:firstLine="582"/>
        <w:jc w:val="both"/>
      </w:pPr>
    </w:p>
    <w:sectPr w:rsidR="00420E4B" w:rsidSect="006A7573">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E2F" w:rsidRDefault="00B44E2F" w:rsidP="00420E4B">
      <w:r>
        <w:separator/>
      </w:r>
    </w:p>
  </w:endnote>
  <w:endnote w:type="continuationSeparator" w:id="0">
    <w:p w:rsidR="00B44E2F" w:rsidRDefault="00B44E2F" w:rsidP="00420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E2F" w:rsidRDefault="00B44E2F" w:rsidP="00420E4B">
      <w:r>
        <w:separator/>
      </w:r>
    </w:p>
  </w:footnote>
  <w:footnote w:type="continuationSeparator" w:id="0">
    <w:p w:rsidR="00B44E2F" w:rsidRDefault="00B44E2F" w:rsidP="00420E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366" w:rsidRDefault="00B44E2F">
    <w:pPr>
      <w:spacing w:after="160" w:line="259"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366" w:rsidRDefault="00B44E2F">
    <w:pPr>
      <w:spacing w:after="160" w:line="259"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366" w:rsidRDefault="00B44E2F">
    <w:pPr>
      <w:spacing w:after="160" w:line="259" w:lineRule="aut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366" w:rsidRDefault="00D53F00">
    <w:pPr>
      <w:spacing w:line="259" w:lineRule="auto"/>
    </w:pPr>
    <w:r>
      <w:t xml:space="preserve"> </w:t>
    </w:r>
  </w:p>
  <w:p w:rsidR="00080366" w:rsidRDefault="00D53F00">
    <w:pPr>
      <w:spacing w:after="21" w:line="259" w:lineRule="auto"/>
    </w:pPr>
    <w:r>
      <w:t xml:space="preserve"> </w:t>
    </w:r>
  </w:p>
  <w:p w:rsidR="00080366" w:rsidRDefault="00D53F00">
    <w:pPr>
      <w:spacing w:after="5" w:line="259" w:lineRule="auto"/>
      <w:ind w:left="630"/>
      <w:jc w:val="center"/>
    </w:pPr>
    <w:r>
      <w:t xml:space="preserve">Приложение </w:t>
    </w:r>
    <w:r>
      <w:fldChar w:fldCharType="begin"/>
    </w:r>
    <w:r>
      <w:instrText xml:space="preserve"> PAGE   \* MERGEFORMAT </w:instrText>
    </w:r>
    <w:r>
      <w:fldChar w:fldCharType="separate"/>
    </w:r>
    <w:r>
      <w:t>2</w:t>
    </w:r>
    <w:r>
      <w:fldChar w:fldCharType="end"/>
    </w:r>
    <w:r>
      <w:t xml:space="preserve"> </w:t>
    </w:r>
  </w:p>
  <w:p w:rsidR="00080366" w:rsidRDefault="00D53F00">
    <w:pPr>
      <w:tabs>
        <w:tab w:val="center" w:pos="4595"/>
        <w:tab w:val="center" w:pos="5546"/>
        <w:tab w:val="center" w:pos="6499"/>
        <w:tab w:val="center" w:pos="7674"/>
        <w:tab w:val="right" w:pos="9922"/>
      </w:tabs>
      <w:spacing w:line="259" w:lineRule="auto"/>
    </w:pPr>
    <w:r>
      <w:rPr>
        <w:rFonts w:ascii="Calibri" w:eastAsia="Calibri" w:hAnsi="Calibri" w:cs="Calibri"/>
        <w:sz w:val="22"/>
      </w:rPr>
      <w:tab/>
    </w:r>
    <w:r>
      <w:t xml:space="preserve">к </w:t>
    </w:r>
    <w:r>
      <w:tab/>
      <w:t xml:space="preserve">положению </w:t>
    </w:r>
    <w:r>
      <w:tab/>
      <w:t xml:space="preserve">о </w:t>
    </w:r>
    <w:r>
      <w:tab/>
      <w:t xml:space="preserve">муниципальном </w:t>
    </w:r>
    <w:r>
      <w:tab/>
      <w:t xml:space="preserve">жилищном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366" w:rsidRDefault="00D53F00">
    <w:pPr>
      <w:spacing w:line="259" w:lineRule="auto"/>
    </w:pPr>
    <w:r>
      <w:t xml:space="preserve"> </w:t>
    </w:r>
  </w:p>
  <w:p w:rsidR="00080366" w:rsidRDefault="00D53F00">
    <w:pPr>
      <w:spacing w:after="21" w:line="259" w:lineRule="auto"/>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0366" w:rsidRDefault="00D53F00">
    <w:pPr>
      <w:spacing w:line="259" w:lineRule="auto"/>
    </w:pPr>
    <w:r>
      <w:t xml:space="preserve"> </w:t>
    </w:r>
  </w:p>
  <w:p w:rsidR="00080366" w:rsidRDefault="00D53F00">
    <w:pPr>
      <w:spacing w:after="21" w:line="259" w:lineRule="auto"/>
    </w:pPr>
    <w:r>
      <w:t xml:space="preserve"> </w:t>
    </w:r>
  </w:p>
  <w:p w:rsidR="00080366" w:rsidRDefault="00D53F00">
    <w:pPr>
      <w:spacing w:after="5" w:line="259" w:lineRule="auto"/>
      <w:ind w:left="630"/>
      <w:jc w:val="center"/>
    </w:pPr>
    <w:r>
      <w:t xml:space="preserve">Приложение </w:t>
    </w:r>
    <w:r>
      <w:fldChar w:fldCharType="begin"/>
    </w:r>
    <w:r>
      <w:instrText xml:space="preserve"> PAGE   \* MERGEFORMAT </w:instrText>
    </w:r>
    <w:r>
      <w:fldChar w:fldCharType="separate"/>
    </w:r>
    <w:r>
      <w:t>2</w:t>
    </w:r>
    <w:r>
      <w:fldChar w:fldCharType="end"/>
    </w:r>
    <w:r>
      <w:t xml:space="preserve"> </w:t>
    </w:r>
  </w:p>
  <w:p w:rsidR="00080366" w:rsidRDefault="00D53F00">
    <w:pPr>
      <w:tabs>
        <w:tab w:val="center" w:pos="4595"/>
        <w:tab w:val="center" w:pos="5546"/>
        <w:tab w:val="center" w:pos="6499"/>
        <w:tab w:val="center" w:pos="7674"/>
        <w:tab w:val="right" w:pos="9922"/>
      </w:tabs>
      <w:spacing w:line="259" w:lineRule="auto"/>
    </w:pPr>
    <w:r>
      <w:rPr>
        <w:rFonts w:ascii="Calibri" w:eastAsia="Calibri" w:hAnsi="Calibri" w:cs="Calibri"/>
        <w:sz w:val="22"/>
      </w:rPr>
      <w:tab/>
    </w:r>
    <w:r>
      <w:t xml:space="preserve">к </w:t>
    </w:r>
    <w:r>
      <w:tab/>
      <w:t xml:space="preserve">положению </w:t>
    </w:r>
    <w:r>
      <w:tab/>
      <w:t xml:space="preserve">о </w:t>
    </w:r>
    <w:r>
      <w:tab/>
      <w:t xml:space="preserve">муниципальном </w:t>
    </w:r>
    <w:r>
      <w:tab/>
      <w:t xml:space="preserve">жилищном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D7FCD"/>
    <w:multiLevelType w:val="multilevel"/>
    <w:tmpl w:val="55029EF8"/>
    <w:lvl w:ilvl="0">
      <w:start w:val="9"/>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053452E1"/>
    <w:multiLevelType w:val="multilevel"/>
    <w:tmpl w:val="AA309D76"/>
    <w:lvl w:ilvl="0">
      <w:start w:val="5"/>
      <w:numFmt w:val="decimal"/>
      <w:lvlText w:val="%1."/>
      <w:lvlJc w:val="left"/>
      <w:pPr>
        <w:ind w:left="3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0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nsid w:val="06534C7C"/>
    <w:multiLevelType w:val="hybridMultilevel"/>
    <w:tmpl w:val="E11C9540"/>
    <w:lvl w:ilvl="0" w:tplc="3B6ACF9E">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524A9C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B4EA70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3228C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3A66F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00DB0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79266F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E614A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49487F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nsid w:val="0B79593A"/>
    <w:multiLevelType w:val="hybridMultilevel"/>
    <w:tmpl w:val="7E82DBFC"/>
    <w:lvl w:ilvl="0" w:tplc="E08850A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3A186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E0DB9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F3C906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96293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0CCBD9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30A573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343AA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A40F8A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150359AD"/>
    <w:multiLevelType w:val="hybridMultilevel"/>
    <w:tmpl w:val="FE90631A"/>
    <w:lvl w:ilvl="0" w:tplc="627A6596">
      <w:start w:val="23"/>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18A34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62547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EC9C8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CDC0D9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942DDF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244EF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08041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3E2E9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nsid w:val="18E1151F"/>
    <w:multiLevelType w:val="hybridMultilevel"/>
    <w:tmpl w:val="00E4709E"/>
    <w:lvl w:ilvl="0" w:tplc="DC8C76CA">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5F8A0D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DC3AC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7A064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500F0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8F29E4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96C69B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300B04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FE496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nsid w:val="19ED4FD0"/>
    <w:multiLevelType w:val="hybridMultilevel"/>
    <w:tmpl w:val="420C2034"/>
    <w:lvl w:ilvl="0" w:tplc="C6BCAD3C">
      <w:start w:val="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1AAB7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0A084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252C99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BF2B9F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CEAEB6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8ED6A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1E34D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D8671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nsid w:val="1B26495B"/>
    <w:multiLevelType w:val="hybridMultilevel"/>
    <w:tmpl w:val="C686873E"/>
    <w:lvl w:ilvl="0" w:tplc="DC94CC3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F421D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86A77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CAD74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E04F04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06384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1B8121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0C31D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94A330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nsid w:val="1C6618E9"/>
    <w:multiLevelType w:val="hybridMultilevel"/>
    <w:tmpl w:val="9EF6EFEC"/>
    <w:lvl w:ilvl="0" w:tplc="EC6EB64A">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A045A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02C2D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CE2043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6A7E8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64C7928">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A679B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4489A0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45C88B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nsid w:val="1C837372"/>
    <w:multiLevelType w:val="hybridMultilevel"/>
    <w:tmpl w:val="5AF25880"/>
    <w:lvl w:ilvl="0" w:tplc="B30417E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2C395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B5E052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A6C35E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4209B6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2B8016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0DE509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5ACB31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72E0F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1F413814"/>
    <w:multiLevelType w:val="hybridMultilevel"/>
    <w:tmpl w:val="2F7E6764"/>
    <w:lvl w:ilvl="0" w:tplc="F4D418D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8F4117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EECE2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70EFB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54AAC5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76FF3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4CA4A90">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E8B31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9C0FC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nsid w:val="22566B88"/>
    <w:multiLevelType w:val="hybridMultilevel"/>
    <w:tmpl w:val="1E4CCD34"/>
    <w:lvl w:ilvl="0" w:tplc="F8742C8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9E38F0">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F6F44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046EE2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F3A1B3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2C6B3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7AB82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D4C182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1A3E7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nsid w:val="259B56AE"/>
    <w:multiLevelType w:val="hybridMultilevel"/>
    <w:tmpl w:val="1CFA0810"/>
    <w:lvl w:ilvl="0" w:tplc="BDF02EA6">
      <w:start w:val="2"/>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878406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40E1B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0AA47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644BD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ACD8A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9726CF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BE43A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C6DB3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nsid w:val="2600063A"/>
    <w:multiLevelType w:val="hybridMultilevel"/>
    <w:tmpl w:val="02CEFB22"/>
    <w:lvl w:ilvl="0" w:tplc="02D027BC">
      <w:start w:val="4"/>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890EE9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94937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85021A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68ACDB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82D5E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6D8E39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5AF6A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76287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nsid w:val="2644325B"/>
    <w:multiLevelType w:val="hybridMultilevel"/>
    <w:tmpl w:val="33F6C4B4"/>
    <w:lvl w:ilvl="0" w:tplc="B0A08B6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1AB79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D4925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6EE83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E6DE2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0E1E6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550394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C34490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79AAC1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nsid w:val="2CEB6338"/>
    <w:multiLevelType w:val="hybridMultilevel"/>
    <w:tmpl w:val="5D70F816"/>
    <w:lvl w:ilvl="0" w:tplc="22406FF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C80251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348FA0E">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E08826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044B4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66B64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BC8B90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2A7F1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BDCE09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nsid w:val="2EF64618"/>
    <w:multiLevelType w:val="multilevel"/>
    <w:tmpl w:val="A304632E"/>
    <w:lvl w:ilvl="0">
      <w:start w:val="8"/>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nsid w:val="355F4808"/>
    <w:multiLevelType w:val="hybridMultilevel"/>
    <w:tmpl w:val="4A922DF4"/>
    <w:lvl w:ilvl="0" w:tplc="3DB47BD2">
      <w:start w:val="7"/>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D4CF48">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8ACC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187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DE7404">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892FEC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6C2CBE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BC045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446A7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nsid w:val="366F7593"/>
    <w:multiLevelType w:val="hybridMultilevel"/>
    <w:tmpl w:val="B8E49C82"/>
    <w:lvl w:ilvl="0" w:tplc="BB6EEAA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596028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1A429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70221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668365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69E8E0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824184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58057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9C2BED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nsid w:val="3FC06272"/>
    <w:multiLevelType w:val="hybridMultilevel"/>
    <w:tmpl w:val="014E4C62"/>
    <w:lvl w:ilvl="0" w:tplc="C7185FC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B3CE38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9E2519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31A7A1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8C231B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14A7FA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A180C2C">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096F74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883B1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nsid w:val="41A9421C"/>
    <w:multiLevelType w:val="hybridMultilevel"/>
    <w:tmpl w:val="F0A0CF84"/>
    <w:lvl w:ilvl="0" w:tplc="92F41C18">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544B81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329B1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58D708">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9DA545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CE836A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048DBF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6BC751C">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66A944">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nsid w:val="43F26EC7"/>
    <w:multiLevelType w:val="hybridMultilevel"/>
    <w:tmpl w:val="44F60C3C"/>
    <w:lvl w:ilvl="0" w:tplc="B0D2F77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BAA2D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E8C97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24C61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D4A02C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48712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DA0D1D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58393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766947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nsid w:val="4ED46B10"/>
    <w:multiLevelType w:val="hybridMultilevel"/>
    <w:tmpl w:val="4420CD32"/>
    <w:lvl w:ilvl="0" w:tplc="A1A834E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E3ED9C4">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286F1A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924C72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444F4F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3261DC">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E1E2FD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81C1EC2">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F84823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nsid w:val="4F0B108B"/>
    <w:multiLevelType w:val="hybridMultilevel"/>
    <w:tmpl w:val="A612A7CE"/>
    <w:lvl w:ilvl="0" w:tplc="1286EEB2">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B36BB0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82606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93407F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770C80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FE86">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9A45E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9AA2DEE">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38AB9EC">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nsid w:val="50157E72"/>
    <w:multiLevelType w:val="hybridMultilevel"/>
    <w:tmpl w:val="6EBA3664"/>
    <w:lvl w:ilvl="0" w:tplc="075A81AE">
      <w:start w:val="2"/>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36A16C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49A748C">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2635BE">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7025BBA">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06F5B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D8D32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0DA1C98">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71ECF6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nsid w:val="52070D78"/>
    <w:multiLevelType w:val="multilevel"/>
    <w:tmpl w:val="FE1622EC"/>
    <w:lvl w:ilvl="0">
      <w:start w:val="1"/>
      <w:numFmt w:val="decimal"/>
      <w:lvlText w:val="%1."/>
      <w:lvlJc w:val="left"/>
      <w:pPr>
        <w:ind w:left="1028" w:hanging="460"/>
      </w:pPr>
      <w:rPr>
        <w:rFonts w:ascii="Times New Roman" w:eastAsia="Times New Roman" w:hAnsi="Times New Roman" w:cs="Times New Roman"/>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26">
    <w:nsid w:val="56A66A03"/>
    <w:multiLevelType w:val="multilevel"/>
    <w:tmpl w:val="A9301BF8"/>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nsid w:val="60625195"/>
    <w:multiLevelType w:val="hybridMultilevel"/>
    <w:tmpl w:val="1A6E3B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5EC5A54"/>
    <w:multiLevelType w:val="multilevel"/>
    <w:tmpl w:val="0BEA9292"/>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nsid w:val="65FD6F6A"/>
    <w:multiLevelType w:val="hybridMultilevel"/>
    <w:tmpl w:val="2D0A23EA"/>
    <w:lvl w:ilvl="0" w:tplc="45DC57FE">
      <w:start w:val="6"/>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21ACACC">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642CA02">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CCCE62">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96571E">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D76D08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94580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5D0FC7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5E32E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0">
    <w:nsid w:val="670F6FF7"/>
    <w:multiLevelType w:val="hybridMultilevel"/>
    <w:tmpl w:val="2C145C70"/>
    <w:lvl w:ilvl="0" w:tplc="B41AD034">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BC4728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FC4E84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92E738A">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7ABDD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D420F0">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709AD4">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1D46580">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8C1FD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nsid w:val="6E231337"/>
    <w:multiLevelType w:val="hybridMultilevel"/>
    <w:tmpl w:val="8DAC98FE"/>
    <w:lvl w:ilvl="0" w:tplc="C6B2343A">
      <w:start w:val="1"/>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B5E568E">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A183E6A">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5E9C64">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C8382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E262E5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EECCD2">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8AF1F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F42050">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nsid w:val="6F0C5E59"/>
    <w:multiLevelType w:val="hybridMultilevel"/>
    <w:tmpl w:val="7D582A40"/>
    <w:lvl w:ilvl="0" w:tplc="35C638A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25CED7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74202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DCC16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E66B770">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560A2E">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7909D4E">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C5E000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83E843A">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3">
    <w:nsid w:val="726015D0"/>
    <w:multiLevelType w:val="hybridMultilevel"/>
    <w:tmpl w:val="112400CE"/>
    <w:lvl w:ilvl="0" w:tplc="1DE09EEE">
      <w:start w:val="2"/>
      <w:numFmt w:val="decimal"/>
      <w:lvlText w:val="%1)"/>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D4114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B10C7F6">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0A4D01C">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52C9736">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8EA5D04">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0C439C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806A16">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EA33C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4">
    <w:nsid w:val="7F454BA6"/>
    <w:multiLevelType w:val="hybridMultilevel"/>
    <w:tmpl w:val="E1B44DAA"/>
    <w:lvl w:ilvl="0" w:tplc="D44CDD7E">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FE55DA">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081350">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40654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C86ABF8">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9C15BA">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FACFF8">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8CE7C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EA4C836">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5"/>
  </w:num>
  <w:num w:numId="2">
    <w:abstractNumId w:val="30"/>
  </w:num>
  <w:num w:numId="3">
    <w:abstractNumId w:val="11"/>
  </w:num>
  <w:num w:numId="4">
    <w:abstractNumId w:val="2"/>
  </w:num>
  <w:num w:numId="5">
    <w:abstractNumId w:val="20"/>
  </w:num>
  <w:num w:numId="6">
    <w:abstractNumId w:val="34"/>
  </w:num>
  <w:num w:numId="7">
    <w:abstractNumId w:val="6"/>
  </w:num>
  <w:num w:numId="8">
    <w:abstractNumId w:val="21"/>
  </w:num>
  <w:num w:numId="9">
    <w:abstractNumId w:val="31"/>
  </w:num>
  <w:num w:numId="10">
    <w:abstractNumId w:val="1"/>
  </w:num>
  <w:num w:numId="11">
    <w:abstractNumId w:val="5"/>
  </w:num>
  <w:num w:numId="12">
    <w:abstractNumId w:val="7"/>
  </w:num>
  <w:num w:numId="13">
    <w:abstractNumId w:val="28"/>
  </w:num>
  <w:num w:numId="14">
    <w:abstractNumId w:val="19"/>
  </w:num>
  <w:num w:numId="15">
    <w:abstractNumId w:val="15"/>
  </w:num>
  <w:num w:numId="16">
    <w:abstractNumId w:val="26"/>
  </w:num>
  <w:num w:numId="17">
    <w:abstractNumId w:val="16"/>
  </w:num>
  <w:num w:numId="18">
    <w:abstractNumId w:val="14"/>
  </w:num>
  <w:num w:numId="19">
    <w:abstractNumId w:val="23"/>
  </w:num>
  <w:num w:numId="20">
    <w:abstractNumId w:val="13"/>
  </w:num>
  <w:num w:numId="21">
    <w:abstractNumId w:val="24"/>
  </w:num>
  <w:num w:numId="22">
    <w:abstractNumId w:val="29"/>
  </w:num>
  <w:num w:numId="23">
    <w:abstractNumId w:val="12"/>
  </w:num>
  <w:num w:numId="24">
    <w:abstractNumId w:val="17"/>
  </w:num>
  <w:num w:numId="25">
    <w:abstractNumId w:val="33"/>
  </w:num>
  <w:num w:numId="26">
    <w:abstractNumId w:val="0"/>
  </w:num>
  <w:num w:numId="27">
    <w:abstractNumId w:val="3"/>
  </w:num>
  <w:num w:numId="28">
    <w:abstractNumId w:val="32"/>
  </w:num>
  <w:num w:numId="29">
    <w:abstractNumId w:val="10"/>
  </w:num>
  <w:num w:numId="30">
    <w:abstractNumId w:val="8"/>
  </w:num>
  <w:num w:numId="31">
    <w:abstractNumId w:val="9"/>
  </w:num>
  <w:num w:numId="32">
    <w:abstractNumId w:val="18"/>
  </w:num>
  <w:num w:numId="33">
    <w:abstractNumId w:val="22"/>
  </w:num>
  <w:num w:numId="34">
    <w:abstractNumId w:val="4"/>
  </w:num>
  <w:num w:numId="3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8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E4B"/>
    <w:rsid w:val="000632A4"/>
    <w:rsid w:val="0008064D"/>
    <w:rsid w:val="00090A8D"/>
    <w:rsid w:val="000C68CB"/>
    <w:rsid w:val="000E18D5"/>
    <w:rsid w:val="00150D60"/>
    <w:rsid w:val="001F5794"/>
    <w:rsid w:val="00237440"/>
    <w:rsid w:val="00247BCA"/>
    <w:rsid w:val="00270CFF"/>
    <w:rsid w:val="003212C5"/>
    <w:rsid w:val="00327D45"/>
    <w:rsid w:val="00354A2E"/>
    <w:rsid w:val="00420E4B"/>
    <w:rsid w:val="00493D44"/>
    <w:rsid w:val="005057C0"/>
    <w:rsid w:val="00531A9E"/>
    <w:rsid w:val="00670BED"/>
    <w:rsid w:val="006A7573"/>
    <w:rsid w:val="00741B4A"/>
    <w:rsid w:val="0077270C"/>
    <w:rsid w:val="007B5C69"/>
    <w:rsid w:val="007E19A6"/>
    <w:rsid w:val="00852357"/>
    <w:rsid w:val="00936BCF"/>
    <w:rsid w:val="00962FD1"/>
    <w:rsid w:val="009F7E1C"/>
    <w:rsid w:val="00A43CC4"/>
    <w:rsid w:val="00A5285C"/>
    <w:rsid w:val="00A73482"/>
    <w:rsid w:val="00AD2DEE"/>
    <w:rsid w:val="00B44E2F"/>
    <w:rsid w:val="00BB490A"/>
    <w:rsid w:val="00CA5DBA"/>
    <w:rsid w:val="00D53F00"/>
    <w:rsid w:val="00E24B2C"/>
    <w:rsid w:val="00F477B4"/>
    <w:rsid w:val="00F50C75"/>
    <w:rsid w:val="00F552C5"/>
    <w:rsid w:val="00F55F28"/>
    <w:rsid w:val="00F81A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E4B"/>
    <w:rPr>
      <w:rFonts w:ascii="Times New Roman" w:eastAsia="Times New Roman" w:hAnsi="Times New Roman" w:cs="Times New Roman"/>
      <w:sz w:val="28"/>
      <w:lang w:eastAsia="ru-RU"/>
    </w:rPr>
  </w:style>
  <w:style w:type="paragraph" w:styleId="1">
    <w:name w:val="heading 1"/>
    <w:next w:val="a"/>
    <w:link w:val="10"/>
    <w:uiPriority w:val="9"/>
    <w:unhideWhenUsed/>
    <w:qFormat/>
    <w:rsid w:val="00420E4B"/>
    <w:pPr>
      <w:keepNext/>
      <w:keepLines/>
      <w:spacing w:line="271" w:lineRule="auto"/>
      <w:ind w:left="2518" w:hanging="10"/>
      <w:jc w:val="center"/>
      <w:outlineLvl w:val="0"/>
    </w:pPr>
    <w:rPr>
      <w:rFonts w:ascii="Times New Roman" w:eastAsia="Times New Roman" w:hAnsi="Times New Roman" w:cs="Times New Roman"/>
      <w:b/>
      <w:color w:val="000000"/>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20E4B"/>
    <w:rPr>
      <w:rFonts w:ascii="Times New Roman" w:eastAsia="Times New Roman" w:hAnsi="Times New Roman" w:cs="Times New Roman"/>
      <w:b/>
      <w:color w:val="000000"/>
      <w:szCs w:val="22"/>
      <w:lang w:val="en-US"/>
    </w:rPr>
  </w:style>
  <w:style w:type="paragraph" w:styleId="a3">
    <w:name w:val="List Paragraph"/>
    <w:basedOn w:val="a"/>
    <w:link w:val="a4"/>
    <w:uiPriority w:val="1"/>
    <w:qFormat/>
    <w:rsid w:val="00420E4B"/>
    <w:pPr>
      <w:ind w:left="720"/>
      <w:contextualSpacing/>
    </w:pPr>
    <w:rPr>
      <w:sz w:val="24"/>
    </w:rPr>
  </w:style>
  <w:style w:type="character" w:customStyle="1" w:styleId="a4">
    <w:name w:val="Абзац списка Знак"/>
    <w:link w:val="a3"/>
    <w:uiPriority w:val="1"/>
    <w:locked/>
    <w:rsid w:val="00420E4B"/>
    <w:rPr>
      <w:rFonts w:ascii="Times New Roman" w:eastAsia="Times New Roman" w:hAnsi="Times New Roman" w:cs="Times New Roman"/>
      <w:lang w:eastAsia="ru-RU"/>
    </w:rPr>
  </w:style>
  <w:style w:type="character" w:styleId="a5">
    <w:name w:val="Hyperlink"/>
    <w:basedOn w:val="a0"/>
    <w:uiPriority w:val="99"/>
    <w:semiHidden/>
    <w:unhideWhenUsed/>
    <w:rsid w:val="00420E4B"/>
    <w:rPr>
      <w:color w:val="0000FF"/>
      <w:u w:val="single"/>
    </w:rPr>
  </w:style>
  <w:style w:type="paragraph" w:styleId="a6">
    <w:name w:val="footer"/>
    <w:basedOn w:val="a"/>
    <w:link w:val="a7"/>
    <w:uiPriority w:val="99"/>
    <w:unhideWhenUsed/>
    <w:rsid w:val="00420E4B"/>
    <w:pPr>
      <w:tabs>
        <w:tab w:val="center" w:pos="4677"/>
        <w:tab w:val="right" w:pos="9355"/>
      </w:tabs>
    </w:pPr>
  </w:style>
  <w:style w:type="character" w:customStyle="1" w:styleId="a7">
    <w:name w:val="Нижний колонтитул Знак"/>
    <w:basedOn w:val="a0"/>
    <w:link w:val="a6"/>
    <w:uiPriority w:val="99"/>
    <w:rsid w:val="00420E4B"/>
    <w:rPr>
      <w:rFonts w:ascii="Times New Roman" w:eastAsia="Times New Roman" w:hAnsi="Times New Roman" w:cs="Times New Roman"/>
      <w:sz w:val="28"/>
      <w:lang w:eastAsia="ru-RU"/>
    </w:rPr>
  </w:style>
  <w:style w:type="paragraph" w:styleId="a8">
    <w:name w:val="Balloon Text"/>
    <w:basedOn w:val="a"/>
    <w:link w:val="a9"/>
    <w:uiPriority w:val="99"/>
    <w:semiHidden/>
    <w:unhideWhenUsed/>
    <w:rsid w:val="00A43CC4"/>
    <w:rPr>
      <w:rFonts w:ascii="Tahoma" w:hAnsi="Tahoma" w:cs="Tahoma"/>
      <w:sz w:val="16"/>
      <w:szCs w:val="16"/>
    </w:rPr>
  </w:style>
  <w:style w:type="character" w:customStyle="1" w:styleId="a9">
    <w:name w:val="Текст выноски Знак"/>
    <w:basedOn w:val="a0"/>
    <w:link w:val="a8"/>
    <w:uiPriority w:val="99"/>
    <w:semiHidden/>
    <w:rsid w:val="00A43CC4"/>
    <w:rPr>
      <w:rFonts w:ascii="Tahoma" w:eastAsia="Times New Roman" w:hAnsi="Tahoma" w:cs="Tahoma"/>
      <w:sz w:val="16"/>
      <w:szCs w:val="16"/>
      <w:lang w:eastAsia="ru-RU"/>
    </w:rPr>
  </w:style>
  <w:style w:type="paragraph" w:styleId="aa">
    <w:name w:val="Normal (Web)"/>
    <w:basedOn w:val="a"/>
    <w:uiPriority w:val="99"/>
    <w:unhideWhenUsed/>
    <w:rsid w:val="000E18D5"/>
    <w:pPr>
      <w:spacing w:before="100" w:beforeAutospacing="1" w:after="100" w:afterAutospacing="1"/>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0E4B"/>
    <w:rPr>
      <w:rFonts w:ascii="Times New Roman" w:eastAsia="Times New Roman" w:hAnsi="Times New Roman" w:cs="Times New Roman"/>
      <w:sz w:val="28"/>
      <w:lang w:eastAsia="ru-RU"/>
    </w:rPr>
  </w:style>
  <w:style w:type="paragraph" w:styleId="1">
    <w:name w:val="heading 1"/>
    <w:next w:val="a"/>
    <w:link w:val="10"/>
    <w:uiPriority w:val="9"/>
    <w:unhideWhenUsed/>
    <w:qFormat/>
    <w:rsid w:val="00420E4B"/>
    <w:pPr>
      <w:keepNext/>
      <w:keepLines/>
      <w:spacing w:line="271" w:lineRule="auto"/>
      <w:ind w:left="2518" w:hanging="10"/>
      <w:jc w:val="center"/>
      <w:outlineLvl w:val="0"/>
    </w:pPr>
    <w:rPr>
      <w:rFonts w:ascii="Times New Roman" w:eastAsia="Times New Roman" w:hAnsi="Times New Roman" w:cs="Times New Roman"/>
      <w:b/>
      <w:color w:val="000000"/>
      <w:szCs w:val="2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20E4B"/>
    <w:rPr>
      <w:rFonts w:ascii="Times New Roman" w:eastAsia="Times New Roman" w:hAnsi="Times New Roman" w:cs="Times New Roman"/>
      <w:b/>
      <w:color w:val="000000"/>
      <w:szCs w:val="22"/>
      <w:lang w:val="en-US"/>
    </w:rPr>
  </w:style>
  <w:style w:type="paragraph" w:styleId="a3">
    <w:name w:val="List Paragraph"/>
    <w:basedOn w:val="a"/>
    <w:link w:val="a4"/>
    <w:uiPriority w:val="1"/>
    <w:qFormat/>
    <w:rsid w:val="00420E4B"/>
    <w:pPr>
      <w:ind w:left="720"/>
      <w:contextualSpacing/>
    </w:pPr>
    <w:rPr>
      <w:sz w:val="24"/>
    </w:rPr>
  </w:style>
  <w:style w:type="character" w:customStyle="1" w:styleId="a4">
    <w:name w:val="Абзац списка Знак"/>
    <w:link w:val="a3"/>
    <w:uiPriority w:val="1"/>
    <w:locked/>
    <w:rsid w:val="00420E4B"/>
    <w:rPr>
      <w:rFonts w:ascii="Times New Roman" w:eastAsia="Times New Roman" w:hAnsi="Times New Roman" w:cs="Times New Roman"/>
      <w:lang w:eastAsia="ru-RU"/>
    </w:rPr>
  </w:style>
  <w:style w:type="character" w:styleId="a5">
    <w:name w:val="Hyperlink"/>
    <w:basedOn w:val="a0"/>
    <w:uiPriority w:val="99"/>
    <w:semiHidden/>
    <w:unhideWhenUsed/>
    <w:rsid w:val="00420E4B"/>
    <w:rPr>
      <w:color w:val="0000FF"/>
      <w:u w:val="single"/>
    </w:rPr>
  </w:style>
  <w:style w:type="paragraph" w:styleId="a6">
    <w:name w:val="footer"/>
    <w:basedOn w:val="a"/>
    <w:link w:val="a7"/>
    <w:uiPriority w:val="99"/>
    <w:unhideWhenUsed/>
    <w:rsid w:val="00420E4B"/>
    <w:pPr>
      <w:tabs>
        <w:tab w:val="center" w:pos="4677"/>
        <w:tab w:val="right" w:pos="9355"/>
      </w:tabs>
    </w:pPr>
  </w:style>
  <w:style w:type="character" w:customStyle="1" w:styleId="a7">
    <w:name w:val="Нижний колонтитул Знак"/>
    <w:basedOn w:val="a0"/>
    <w:link w:val="a6"/>
    <w:uiPriority w:val="99"/>
    <w:rsid w:val="00420E4B"/>
    <w:rPr>
      <w:rFonts w:ascii="Times New Roman" w:eastAsia="Times New Roman" w:hAnsi="Times New Roman" w:cs="Times New Roman"/>
      <w:sz w:val="28"/>
      <w:lang w:eastAsia="ru-RU"/>
    </w:rPr>
  </w:style>
  <w:style w:type="paragraph" w:styleId="a8">
    <w:name w:val="Balloon Text"/>
    <w:basedOn w:val="a"/>
    <w:link w:val="a9"/>
    <w:uiPriority w:val="99"/>
    <w:semiHidden/>
    <w:unhideWhenUsed/>
    <w:rsid w:val="00A43CC4"/>
    <w:rPr>
      <w:rFonts w:ascii="Tahoma" w:hAnsi="Tahoma" w:cs="Tahoma"/>
      <w:sz w:val="16"/>
      <w:szCs w:val="16"/>
    </w:rPr>
  </w:style>
  <w:style w:type="character" w:customStyle="1" w:styleId="a9">
    <w:name w:val="Текст выноски Знак"/>
    <w:basedOn w:val="a0"/>
    <w:link w:val="a8"/>
    <w:uiPriority w:val="99"/>
    <w:semiHidden/>
    <w:rsid w:val="00A43CC4"/>
    <w:rPr>
      <w:rFonts w:ascii="Tahoma" w:eastAsia="Times New Roman" w:hAnsi="Tahoma" w:cs="Tahoma"/>
      <w:sz w:val="16"/>
      <w:szCs w:val="16"/>
      <w:lang w:eastAsia="ru-RU"/>
    </w:rPr>
  </w:style>
  <w:style w:type="paragraph" w:styleId="aa">
    <w:name w:val="Normal (Web)"/>
    <w:basedOn w:val="a"/>
    <w:uiPriority w:val="99"/>
    <w:unhideWhenUsed/>
    <w:rsid w:val="000E18D5"/>
    <w:pPr>
      <w:spacing w:before="100" w:beforeAutospacing="1" w:after="100" w:afterAutospacing="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518368">
      <w:bodyDiv w:val="1"/>
      <w:marLeft w:val="0"/>
      <w:marRight w:val="0"/>
      <w:marTop w:val="0"/>
      <w:marBottom w:val="0"/>
      <w:divBdr>
        <w:top w:val="none" w:sz="0" w:space="0" w:color="auto"/>
        <w:left w:val="none" w:sz="0" w:space="0" w:color="auto"/>
        <w:bottom w:val="none" w:sz="0" w:space="0" w:color="auto"/>
        <w:right w:val="none" w:sz="0" w:space="0" w:color="auto"/>
      </w:divBdr>
      <w:divsChild>
        <w:div w:id="1521705249">
          <w:marLeft w:val="0"/>
          <w:marRight w:val="0"/>
          <w:marTop w:val="0"/>
          <w:marBottom w:val="0"/>
          <w:divBdr>
            <w:top w:val="none" w:sz="0" w:space="0" w:color="auto"/>
            <w:left w:val="none" w:sz="0" w:space="0" w:color="auto"/>
            <w:bottom w:val="none" w:sz="0" w:space="0" w:color="auto"/>
            <w:right w:val="none" w:sz="0" w:space="0" w:color="auto"/>
          </w:divBdr>
          <w:divsChild>
            <w:div w:id="939335825">
              <w:marLeft w:val="0"/>
              <w:marRight w:val="0"/>
              <w:marTop w:val="0"/>
              <w:marBottom w:val="0"/>
              <w:divBdr>
                <w:top w:val="none" w:sz="0" w:space="0" w:color="auto"/>
                <w:left w:val="none" w:sz="0" w:space="0" w:color="auto"/>
                <w:bottom w:val="none" w:sz="0" w:space="0" w:color="auto"/>
                <w:right w:val="none" w:sz="0" w:space="0" w:color="auto"/>
              </w:divBdr>
              <w:divsChild>
                <w:div w:id="850533770">
                  <w:marLeft w:val="0"/>
                  <w:marRight w:val="0"/>
                  <w:marTop w:val="0"/>
                  <w:marBottom w:val="0"/>
                  <w:divBdr>
                    <w:top w:val="none" w:sz="0" w:space="0" w:color="auto"/>
                    <w:left w:val="none" w:sz="0" w:space="0" w:color="auto"/>
                    <w:bottom w:val="none" w:sz="0" w:space="0" w:color="auto"/>
                    <w:right w:val="none" w:sz="0" w:space="0" w:color="auto"/>
                  </w:divBdr>
                  <w:divsChild>
                    <w:div w:id="126966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dm-kyivozy.ru" TargetMode="External"/><Relationship Id="rId13" Type="http://schemas.openxmlformats.org/officeDocument/2006/relationships/hyperlink" Target="https://login.consultant.ru/link/?req=doc&amp;base=LAW&amp;n=495001&amp;dst=100428" TargetMode="External"/><Relationship Id="rId18" Type="http://schemas.openxmlformats.org/officeDocument/2006/relationships/hyperlink" Target="https://login.consultant.ru/link/?req=doc&amp;base=LAW&amp;n=495001&amp;dst=100468"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login.consultant.ru/link/?req=doc&amp;base=LAW&amp;n=495001&amp;dst=100996" TargetMode="External"/><Relationship Id="rId17" Type="http://schemas.openxmlformats.org/officeDocument/2006/relationships/hyperlink" Target="https://login.consultant.ru/link/?req=doc&amp;base=LAW&amp;n=495001&amp;dst=100468" TargetMode="External"/><Relationship Id="rId25" Type="http://schemas.openxmlformats.org/officeDocument/2006/relationships/header" Target="header6.xml"/><Relationship Id="rId2" Type="http://schemas.openxmlformats.org/officeDocument/2006/relationships/styles" Target="styles.xml"/><Relationship Id="rId16" Type="http://schemas.openxmlformats.org/officeDocument/2006/relationships/hyperlink" Target="https://login.consultant.ru/link/?req=doc&amp;base=LAW&amp;n=495001&amp;dst=100449"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495001&amp;dst=100996"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s://login.consultant.ru/link/?req=doc&amp;base=LAW&amp;n=495001&amp;dst=100449" TargetMode="External"/><Relationship Id="rId23" Type="http://schemas.openxmlformats.org/officeDocument/2006/relationships/header" Target="header4.xml"/><Relationship Id="rId10" Type="http://schemas.openxmlformats.org/officeDocument/2006/relationships/hyperlink" Target="https://login.consultant.ru/link/?req=doc&amp;base=LAW&amp;n=495001&amp;dst=100422" TargetMode="External"/><Relationship Id="rId19" Type="http://schemas.openxmlformats.org/officeDocument/2006/relationships/hyperlink" Target="https://login.consultant.ru/link/?req=doc&amp;base=LAW&amp;n=495001&amp;dst=100468" TargetMode="External"/><Relationship Id="rId4" Type="http://schemas.openxmlformats.org/officeDocument/2006/relationships/settings" Target="settings.xml"/><Relationship Id="rId9" Type="http://schemas.openxmlformats.org/officeDocument/2006/relationships/hyperlink" Target="https://login.consultant.ru/link/?req=doc&amp;base=LAW&amp;n=495001&amp;dst=100422" TargetMode="External"/><Relationship Id="rId14" Type="http://schemas.openxmlformats.org/officeDocument/2006/relationships/hyperlink" Target="https://login.consultant.ru/link/?req=doc&amp;base=LAW&amp;n=495001&amp;dst=100428" TargetMode="External"/><Relationship Id="rId22" Type="http://schemas.openxmlformats.org/officeDocument/2006/relationships/header" Target="header3.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22</Pages>
  <Words>5797</Words>
  <Characters>33045</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SD</cp:lastModifiedBy>
  <cp:revision>6</cp:revision>
  <cp:lastPrinted>2026-08-19T08:39:00Z</cp:lastPrinted>
  <dcterms:created xsi:type="dcterms:W3CDTF">2026-08-14T12:37:00Z</dcterms:created>
  <dcterms:modified xsi:type="dcterms:W3CDTF">2026-09-16T08:43:00Z</dcterms:modified>
</cp:coreProperties>
</file>